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9D" w:rsidRDefault="001033EB" w:rsidP="00B05F9D">
      <w:pPr>
        <w:tabs>
          <w:tab w:val="center" w:pos="4677"/>
          <w:tab w:val="left" w:pos="5780"/>
        </w:tabs>
        <w:jc w:val="right"/>
        <w:rPr>
          <w:rFonts w:ascii="Times New Roman" w:hAnsi="Times New Roman"/>
          <w:b/>
          <w:sz w:val="28"/>
          <w:szCs w:val="28"/>
        </w:rPr>
      </w:pPr>
      <w:r w:rsidRPr="001033EB"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58240" stroked="f">
            <v:textbox style="mso-next-textbox:#_x0000_s1026">
              <w:txbxContent>
                <w:p w:rsidR="004038FC" w:rsidRDefault="004038FC" w:rsidP="004038FC"/>
              </w:txbxContent>
            </v:textbox>
          </v:shape>
        </w:pict>
      </w:r>
      <w:r w:rsidR="00B05F9D">
        <w:rPr>
          <w:rFonts w:ascii="Times New Roman" w:hAnsi="Times New Roman"/>
          <w:b/>
          <w:sz w:val="28"/>
          <w:szCs w:val="28"/>
        </w:rPr>
        <w:t xml:space="preserve"> </w:t>
      </w:r>
    </w:p>
    <w:p w:rsidR="004038FC" w:rsidRPr="004038FC" w:rsidRDefault="004038FC" w:rsidP="004038FC">
      <w:pPr>
        <w:tabs>
          <w:tab w:val="center" w:pos="4677"/>
          <w:tab w:val="left" w:pos="5780"/>
        </w:tabs>
        <w:jc w:val="center"/>
        <w:rPr>
          <w:rFonts w:ascii="Times New Roman" w:hAnsi="Times New Roman"/>
          <w:b/>
          <w:sz w:val="28"/>
          <w:szCs w:val="28"/>
        </w:rPr>
      </w:pPr>
      <w:r w:rsidRPr="004038FC">
        <w:rPr>
          <w:rFonts w:ascii="Times New Roman" w:hAnsi="Times New Roman"/>
          <w:b/>
          <w:sz w:val="28"/>
          <w:szCs w:val="28"/>
        </w:rPr>
        <w:t>АДМИНИСТРАЦИЯ</w:t>
      </w:r>
    </w:p>
    <w:p w:rsidR="004038FC" w:rsidRPr="004038FC" w:rsidRDefault="004038FC" w:rsidP="004038FC">
      <w:pPr>
        <w:tabs>
          <w:tab w:val="center" w:pos="4677"/>
          <w:tab w:val="left" w:pos="5780"/>
        </w:tabs>
        <w:jc w:val="center"/>
        <w:rPr>
          <w:rFonts w:ascii="Times New Roman" w:hAnsi="Times New Roman"/>
          <w:b/>
          <w:sz w:val="28"/>
          <w:szCs w:val="28"/>
        </w:rPr>
      </w:pPr>
      <w:r w:rsidRPr="004038FC">
        <w:rPr>
          <w:rFonts w:ascii="Times New Roman" w:hAnsi="Times New Roman"/>
          <w:b/>
          <w:sz w:val="28"/>
          <w:szCs w:val="28"/>
        </w:rPr>
        <w:t>ТРЕСОРУКОВСКОГО СЕЛЬСКОГО ПОСЕЛЕНИЯ</w:t>
      </w:r>
    </w:p>
    <w:p w:rsidR="004038FC" w:rsidRPr="004038FC" w:rsidRDefault="004038FC" w:rsidP="004038FC">
      <w:pPr>
        <w:jc w:val="center"/>
        <w:rPr>
          <w:rFonts w:ascii="Times New Roman" w:hAnsi="Times New Roman"/>
          <w:b/>
          <w:sz w:val="28"/>
          <w:szCs w:val="28"/>
        </w:rPr>
      </w:pPr>
      <w:r w:rsidRPr="004038FC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4038FC" w:rsidRPr="00BE6D00" w:rsidRDefault="004038FC" w:rsidP="00BE6D00">
      <w:pPr>
        <w:pBdr>
          <w:bottom w:val="single" w:sz="6" w:space="2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4038F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038FC" w:rsidRPr="004038FC" w:rsidRDefault="004038FC" w:rsidP="004038FC">
      <w:pPr>
        <w:spacing w:after="75"/>
        <w:jc w:val="center"/>
        <w:rPr>
          <w:rFonts w:ascii="Times New Roman" w:hAnsi="Times New Roman"/>
          <w:sz w:val="28"/>
          <w:szCs w:val="28"/>
        </w:rPr>
      </w:pPr>
      <w:r w:rsidRPr="004038FC">
        <w:rPr>
          <w:rFonts w:ascii="Times New Roman" w:hAnsi="Times New Roman"/>
          <w:b/>
          <w:sz w:val="40"/>
          <w:szCs w:val="40"/>
        </w:rPr>
        <w:t>ПОСТАНОВЛЕНИЕ</w:t>
      </w:r>
    </w:p>
    <w:p w:rsidR="004038FC" w:rsidRPr="00201839" w:rsidRDefault="00201839" w:rsidP="004038FC">
      <w:pPr>
        <w:spacing w:after="75"/>
        <w:jc w:val="both"/>
        <w:rPr>
          <w:rFonts w:ascii="Times New Roman" w:hAnsi="Times New Roman"/>
          <w:sz w:val="28"/>
          <w:szCs w:val="28"/>
          <w:u w:val="single"/>
        </w:rPr>
      </w:pPr>
      <w:r w:rsidRPr="00201839">
        <w:rPr>
          <w:rFonts w:ascii="Times New Roman" w:hAnsi="Times New Roman"/>
          <w:sz w:val="28"/>
          <w:szCs w:val="28"/>
          <w:u w:val="single"/>
        </w:rPr>
        <w:t>от «29» апреля 2022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01839">
        <w:rPr>
          <w:rFonts w:ascii="Times New Roman" w:hAnsi="Times New Roman"/>
          <w:sz w:val="28"/>
          <w:szCs w:val="28"/>
          <w:u w:val="single"/>
        </w:rPr>
        <w:t>г. №52</w:t>
      </w:r>
    </w:p>
    <w:p w:rsidR="002A2F9D" w:rsidRPr="002A2F9D" w:rsidRDefault="004038FC" w:rsidP="004038FC">
      <w:pPr>
        <w:shd w:val="clear" w:color="auto" w:fill="FFFFFF"/>
        <w:autoSpaceDE w:val="0"/>
        <w:spacing w:line="360" w:lineRule="auto"/>
        <w:ind w:right="-6"/>
        <w:rPr>
          <w:rFonts w:ascii="Times New Roman" w:hAnsi="Times New Roman"/>
          <w:bCs/>
          <w:spacing w:val="-4"/>
          <w:sz w:val="20"/>
          <w:szCs w:val="20"/>
          <w:lang w:eastAsia="ar-SA"/>
        </w:rPr>
      </w:pPr>
      <w:proofErr w:type="spellStart"/>
      <w:r w:rsidRPr="004038FC">
        <w:rPr>
          <w:rFonts w:ascii="Times New Roman" w:hAnsi="Times New Roman"/>
          <w:sz w:val="20"/>
          <w:szCs w:val="20"/>
        </w:rPr>
        <w:t>с</w:t>
      </w:r>
      <w:proofErr w:type="gramStart"/>
      <w:r w:rsidRPr="004038FC">
        <w:rPr>
          <w:rFonts w:ascii="Times New Roman" w:hAnsi="Times New Roman"/>
          <w:sz w:val="20"/>
          <w:szCs w:val="20"/>
        </w:rPr>
        <w:t>.Т</w:t>
      </w:r>
      <w:proofErr w:type="gramEnd"/>
      <w:r w:rsidRPr="004038FC">
        <w:rPr>
          <w:rFonts w:ascii="Times New Roman" w:hAnsi="Times New Roman"/>
          <w:sz w:val="20"/>
          <w:szCs w:val="20"/>
        </w:rPr>
        <w:t>ресоруково</w:t>
      </w:r>
      <w:proofErr w:type="spellEnd"/>
      <w:r w:rsidR="002A2F9D" w:rsidRPr="002A2F9D">
        <w:rPr>
          <w:rFonts w:ascii="Times New Roman" w:eastAsia="Times New Roman" w:hAnsi="Times New Roman"/>
          <w:b/>
          <w:bCs/>
          <w:color w:val="212121"/>
          <w:sz w:val="21"/>
          <w:szCs w:val="21"/>
          <w:lang w:eastAsia="ru-RU"/>
        </w:rPr>
        <w:t> </w:t>
      </w:r>
    </w:p>
    <w:p w:rsidR="002A2F9D" w:rsidRPr="002C217B" w:rsidRDefault="002A2F9D" w:rsidP="002C217B">
      <w:pPr>
        <w:shd w:val="clear" w:color="auto" w:fill="FFFFFF"/>
        <w:spacing w:after="100" w:afterAutospacing="1" w:line="240" w:lineRule="auto"/>
        <w:ind w:right="3968" w:firstLine="567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2C217B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BE6D00" w:rsidRPr="002C217B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Тресоруковского</w:t>
      </w:r>
      <w:r w:rsidRPr="002C217B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 </w:t>
      </w:r>
      <w:r w:rsidR="00BE6D00" w:rsidRPr="002C217B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Воронежской области от 25</w:t>
      </w:r>
      <w:r w:rsidRPr="002C217B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.</w:t>
      </w:r>
      <w:r w:rsidR="00BE6D00" w:rsidRPr="002C217B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05.2016 № 75</w:t>
      </w:r>
      <w:r w:rsidRPr="002C217B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«Об утверждении административного регламента администрации </w:t>
      </w:r>
      <w:r w:rsidR="00BE6D00" w:rsidRPr="002C217B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Тресоруковского</w:t>
      </w:r>
      <w:r w:rsidRPr="002C217B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</w:t>
      </w:r>
      <w:r w:rsidR="00BE6D00" w:rsidRPr="002C217B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по предоставлению муниципальной </w:t>
      </w:r>
      <w:r w:rsidRPr="002C217B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услуги 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 w:rsidR="002C217B" w:rsidRPr="002C217B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gramStart"/>
      <w:r w:rsidR="002C217B" w:rsidRPr="002C217B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( </w:t>
      </w:r>
      <w:proofErr w:type="gramEnd"/>
      <w:r w:rsidR="002C217B" w:rsidRPr="002C217B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в редакции постановления №24 от </w:t>
      </w:r>
      <w:proofErr w:type="gramStart"/>
      <w:r w:rsidR="002C217B" w:rsidRPr="002C217B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09.03.2021 года)</w:t>
      </w:r>
      <w:proofErr w:type="gramEnd"/>
    </w:p>
    <w:p w:rsidR="002A2F9D" w:rsidRPr="002C217B" w:rsidRDefault="002A2F9D" w:rsidP="002C217B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2A2F9D" w:rsidRPr="002C217B" w:rsidRDefault="002A2F9D" w:rsidP="002C217B">
      <w:pPr>
        <w:shd w:val="clear" w:color="auto" w:fill="FFFFFF"/>
        <w:spacing w:after="100" w:afterAutospacing="1" w:line="360" w:lineRule="auto"/>
        <w:ind w:firstLine="567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</w:t>
      </w:r>
      <w:r w:rsidR="00BE6D00"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Тресоруковского</w:t>
      </w:r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   </w:t>
      </w:r>
      <w:proofErr w:type="spellStart"/>
      <w:proofErr w:type="gramStart"/>
      <w:r w:rsidRPr="002C217B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п</w:t>
      </w:r>
      <w:proofErr w:type="spellEnd"/>
      <w:proofErr w:type="gramEnd"/>
      <w:r w:rsidRPr="002C217B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о с т а </w:t>
      </w:r>
      <w:proofErr w:type="spellStart"/>
      <w:r w:rsidRPr="002C217B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н</w:t>
      </w:r>
      <w:proofErr w:type="spellEnd"/>
      <w:r w:rsidRPr="002C217B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 о в л я е т:</w:t>
      </w:r>
    </w:p>
    <w:p w:rsidR="002A2F9D" w:rsidRPr="002C217B" w:rsidRDefault="002A2F9D" w:rsidP="002C217B">
      <w:pPr>
        <w:shd w:val="clear" w:color="auto" w:fill="FFFFFF"/>
        <w:spacing w:after="100" w:afterAutospacing="1" w:line="360" w:lineRule="auto"/>
        <w:ind w:firstLine="567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2C217B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lastRenderedPageBreak/>
        <w:t> </w:t>
      </w:r>
    </w:p>
    <w:p w:rsidR="002A2F9D" w:rsidRPr="002C217B" w:rsidRDefault="002A2F9D" w:rsidP="002C217B">
      <w:pPr>
        <w:shd w:val="clear" w:color="auto" w:fill="FFFFFF"/>
        <w:spacing w:after="100" w:afterAutospacing="1" w:line="360" w:lineRule="auto"/>
        <w:ind w:firstLine="567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1. </w:t>
      </w:r>
      <w:proofErr w:type="gramStart"/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Внести в административный регламент администрации </w:t>
      </w:r>
      <w:r w:rsidR="00BE6D00"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Тресоруковского</w:t>
      </w:r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торгов», утвержденный постановлением администрации </w:t>
      </w:r>
      <w:r w:rsidR="00BE6D00"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Тресоруковского</w:t>
      </w:r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</w:t>
      </w:r>
      <w:r w:rsidR="002C217B"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она Воронежской области от 25</w:t>
      </w:r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</w:t>
      </w:r>
      <w:r w:rsidR="002C217B"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05.</w:t>
      </w:r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2016 </w:t>
      </w:r>
      <w:r w:rsidR="002C217B"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года    № 75</w:t>
      </w:r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«Об утверждении административного регламента администрации </w:t>
      </w:r>
      <w:r w:rsidR="00BE6D00"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Тресоруковского</w:t>
      </w:r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</w:t>
      </w:r>
      <w:proofErr w:type="gramEnd"/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района Воронежской области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 w:rsidR="002C217B"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="002C217B"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( </w:t>
      </w:r>
      <w:proofErr w:type="gramEnd"/>
      <w:r w:rsidR="002C217B"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 редакции постановления №24 от 09.03.2021 года)</w:t>
      </w:r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(далее - административный регламент), следующие изменения:</w:t>
      </w:r>
    </w:p>
    <w:p w:rsidR="002A2F9D" w:rsidRPr="002C217B" w:rsidRDefault="002A2F9D" w:rsidP="002C217B">
      <w:pPr>
        <w:shd w:val="clear" w:color="auto" w:fill="FFFFFF"/>
        <w:spacing w:after="100" w:afterAutospacing="1" w:line="360" w:lineRule="auto"/>
        <w:ind w:firstLine="567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1.1. Подпункты 3 – 4 пункта 1.1.2 административного регламента изложить в следующей редакции:</w:t>
      </w:r>
    </w:p>
    <w:p w:rsidR="002A2F9D" w:rsidRPr="002C217B" w:rsidRDefault="002A2F9D" w:rsidP="002C217B">
      <w:pPr>
        <w:shd w:val="clear" w:color="auto" w:fill="FFFFFF"/>
        <w:spacing w:after="100" w:afterAutospacing="1" w:line="360" w:lineRule="auto"/>
        <w:ind w:firstLine="567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«3) </w:t>
      </w:r>
      <w:r w:rsidRPr="002C217B">
        <w:rPr>
          <w:rFonts w:ascii="Times New Roman" w:eastAsia="Times New Roman" w:hAnsi="Times New Roman"/>
          <w:color w:val="212121"/>
          <w:sz w:val="28"/>
          <w:szCs w:val="28"/>
          <w:shd w:val="clear" w:color="auto" w:fill="FFFFFF"/>
          <w:lang w:eastAsia="ru-RU"/>
        </w:rPr>
        <w:t>земельного участка гражданам, имеющим трех и более детей, в случае и в порядке, предусмотренных Законом Воронежской области от 13.05.2008 N 25-ОЗ «О регулировании земельных отношений на территории Воронежской области»</w:t>
      </w:r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;</w:t>
      </w:r>
    </w:p>
    <w:p w:rsidR="002A2F9D" w:rsidRPr="002C217B" w:rsidRDefault="002A2F9D" w:rsidP="002C217B">
      <w:pPr>
        <w:shd w:val="clear" w:color="auto" w:fill="FFFFFF"/>
        <w:spacing w:after="100" w:afterAutospacing="1" w:line="360" w:lineRule="auto"/>
        <w:ind w:firstLine="567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proofErr w:type="gramStart"/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4) </w:t>
      </w:r>
      <w:r w:rsidRPr="002C217B">
        <w:rPr>
          <w:rFonts w:ascii="Times New Roman" w:eastAsia="Times New Roman" w:hAnsi="Times New Roman"/>
          <w:color w:val="212121"/>
          <w:sz w:val="28"/>
          <w:szCs w:val="28"/>
          <w:shd w:val="clear" w:color="auto" w:fill="FFFFFF"/>
          <w:lang w:eastAsia="ru-RU"/>
        </w:rPr>
        <w:t xml:space="preserve">земельного участка иным отдельным категориям граждан (за исключением граждан, имеющих трех и более детей)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 Законом Воронежской области от 13.05.2008 </w:t>
      </w:r>
      <w:r w:rsidR="002C217B">
        <w:rPr>
          <w:rFonts w:ascii="Times New Roman" w:eastAsia="Times New Roman" w:hAnsi="Times New Roman"/>
          <w:color w:val="212121"/>
          <w:sz w:val="28"/>
          <w:szCs w:val="28"/>
          <w:shd w:val="clear" w:color="auto" w:fill="FFFFFF"/>
          <w:lang w:eastAsia="ru-RU"/>
        </w:rPr>
        <w:t>   </w:t>
      </w:r>
      <w:r w:rsidRPr="002C217B">
        <w:rPr>
          <w:rFonts w:ascii="Times New Roman" w:eastAsia="Times New Roman" w:hAnsi="Times New Roman"/>
          <w:color w:val="212121"/>
          <w:sz w:val="28"/>
          <w:szCs w:val="28"/>
          <w:shd w:val="clear" w:color="auto" w:fill="FFFFFF"/>
          <w:lang w:eastAsia="ru-RU"/>
        </w:rPr>
        <w:t>N 25-ОЗ «О регулировании земельных отношений на территории Воронежской области»;».</w:t>
      </w:r>
      <w:proofErr w:type="gramEnd"/>
    </w:p>
    <w:p w:rsidR="002A2F9D" w:rsidRPr="002C217B" w:rsidRDefault="002A2F9D" w:rsidP="002C217B">
      <w:pPr>
        <w:shd w:val="clear" w:color="auto" w:fill="FFFFFF"/>
        <w:spacing w:after="100" w:afterAutospacing="1" w:line="360" w:lineRule="auto"/>
        <w:ind w:firstLine="567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2C217B">
        <w:rPr>
          <w:rFonts w:ascii="Times New Roman" w:eastAsia="Times New Roman" w:hAnsi="Times New Roman"/>
          <w:color w:val="212121"/>
          <w:sz w:val="28"/>
          <w:szCs w:val="28"/>
          <w:shd w:val="clear" w:color="auto" w:fill="FFFFFF"/>
          <w:lang w:eastAsia="ru-RU"/>
        </w:rPr>
        <w:t>1.2. Дополнить пункт 1.1.3 административного регламента подпунктами 32 - 37 следующего содержания:</w:t>
      </w:r>
    </w:p>
    <w:p w:rsidR="002A2F9D" w:rsidRPr="002C217B" w:rsidRDefault="002A2F9D" w:rsidP="002C217B">
      <w:pPr>
        <w:shd w:val="clear" w:color="auto" w:fill="FFFFFF"/>
        <w:spacing w:after="100" w:afterAutospacing="1" w:line="360" w:lineRule="auto"/>
        <w:ind w:firstLine="567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proofErr w:type="gramStart"/>
      <w:r w:rsidRPr="002C217B">
        <w:rPr>
          <w:rFonts w:ascii="Times New Roman" w:eastAsia="Times New Roman" w:hAnsi="Times New Roman"/>
          <w:color w:val="212121"/>
          <w:sz w:val="28"/>
          <w:szCs w:val="28"/>
          <w:shd w:val="clear" w:color="auto" w:fill="FFFFFF"/>
          <w:lang w:eastAsia="ru-RU"/>
        </w:rPr>
        <w:t>«32) </w:t>
      </w:r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 г. N 214-ФЗ «Об участии в долевом строительстве многоквартирных домов и иных</w:t>
      </w:r>
      <w:proofErr w:type="gramEnd"/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объектов недвижимости и о внесении изменений в некоторые законодательные акты Российской Федерации»,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домов блокированной застройки </w:t>
      </w:r>
      <w:r w:rsidRPr="002C217B">
        <w:rPr>
          <w:rFonts w:ascii="Times New Roman" w:eastAsia="Times New Roman" w:hAnsi="Times New Roman"/>
          <w:iCs/>
          <w:color w:val="212121"/>
          <w:sz w:val="28"/>
          <w:szCs w:val="28"/>
          <w:lang w:eastAsia="ru-RU"/>
        </w:rPr>
        <w:t>(в случае, если количество таких домов составляет три </w:t>
      </w:r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и более в</w:t>
      </w:r>
      <w:r w:rsidRPr="002C217B">
        <w:rPr>
          <w:rFonts w:ascii="Times New Roman" w:eastAsia="Times New Roman" w:hAnsi="Times New Roman"/>
          <w:iCs/>
          <w:color w:val="212121"/>
          <w:sz w:val="28"/>
          <w:szCs w:val="28"/>
          <w:lang w:eastAsia="ru-RU"/>
        </w:rPr>
        <w:t> одном ряду</w:t>
      </w:r>
      <w:proofErr w:type="gramEnd"/>
      <w:r w:rsidRPr="002C217B">
        <w:rPr>
          <w:rFonts w:ascii="Times New Roman" w:eastAsia="Times New Roman" w:hAnsi="Times New Roman"/>
          <w:iCs/>
          <w:color w:val="212121"/>
          <w:sz w:val="28"/>
          <w:szCs w:val="28"/>
          <w:lang w:eastAsia="ru-RU"/>
        </w:rPr>
        <w:t>) в </w:t>
      </w:r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соответствии с распоряжением высшего должностного лица субъекта Российской Федерации;</w:t>
      </w:r>
    </w:p>
    <w:p w:rsidR="002A2F9D" w:rsidRPr="002C217B" w:rsidRDefault="002A2F9D" w:rsidP="002C217B">
      <w:pPr>
        <w:shd w:val="clear" w:color="auto" w:fill="FFFFFF"/>
        <w:spacing w:after="100" w:afterAutospacing="1" w:line="360" w:lineRule="auto"/>
        <w:ind w:firstLine="567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proofErr w:type="gramStart"/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33) земельного участка застройщику, признанному в соответствии с Федеральным законом от 26 октября 2002 г. N 127-ФЗ «О несостоятельности (банкротстве)»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 г. N 214-ФЗ «Об участии в долевом строительстве многоквартирных домов и иных объектов недвижимости и</w:t>
      </w:r>
      <w:proofErr w:type="gramEnd"/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о внесении изменений в некоторые законодательные акты Российской Федерации» и </w:t>
      </w:r>
      <w:proofErr w:type="gramStart"/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права</w:t>
      </w:r>
      <w:proofErr w:type="gramEnd"/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 года N 127-ФЗ «О несостоятельности (банкротстве)»;</w:t>
      </w:r>
    </w:p>
    <w:p w:rsidR="002A2F9D" w:rsidRPr="002C217B" w:rsidRDefault="002A2F9D" w:rsidP="002C217B">
      <w:pPr>
        <w:shd w:val="clear" w:color="auto" w:fill="FFFFFF"/>
        <w:spacing w:after="100" w:afterAutospacing="1" w:line="360" w:lineRule="auto"/>
        <w:ind w:firstLine="567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proofErr w:type="gramStart"/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34) земельного участка застройщику, признанному в соответствии с Федеральным законом от 26 октября 2002 г. N 127-ФЗ «О несостоятельности (банкротстве)» банкротом, для передачи публично-правовой компании «Фонд </w:t>
      </w:r>
      <w:r w:rsidRPr="002C217B">
        <w:rPr>
          <w:rFonts w:ascii="Times New Roman" w:eastAsia="Times New Roman" w:hAnsi="Times New Roman"/>
          <w:iCs/>
          <w:color w:val="212121"/>
          <w:sz w:val="28"/>
          <w:szCs w:val="28"/>
          <w:lang w:eastAsia="ru-RU"/>
        </w:rPr>
        <w:t>развития территорий»,</w:t>
      </w:r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 года N 218-ФЗ «О публично-правовой компании</w:t>
      </w:r>
      <w:proofErr w:type="gramEnd"/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</w:t>
      </w:r>
      <w:r w:rsidRPr="002C217B">
        <w:rPr>
          <w:rFonts w:ascii="Times New Roman" w:eastAsia="Times New Roman" w:hAnsi="Times New Roman"/>
          <w:iCs/>
          <w:color w:val="212121"/>
          <w:sz w:val="28"/>
          <w:szCs w:val="28"/>
          <w:lang w:eastAsia="ru-RU"/>
        </w:rPr>
        <w:t>«Фонд развития территорий»</w:t>
      </w:r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и о внесении изменений в отдельные законодательные акты Российской Федерации»;</w:t>
      </w:r>
    </w:p>
    <w:p w:rsidR="002A2F9D" w:rsidRPr="002C217B" w:rsidRDefault="002A2F9D" w:rsidP="002C217B">
      <w:pPr>
        <w:shd w:val="clear" w:color="auto" w:fill="FFFFFF"/>
        <w:spacing w:after="100" w:afterAutospacing="1" w:line="360" w:lineRule="auto"/>
        <w:ind w:firstLine="567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35) </w:t>
      </w:r>
      <w:r w:rsidRPr="002C217B">
        <w:rPr>
          <w:rFonts w:ascii="Times New Roman" w:eastAsia="Times New Roman" w:hAnsi="Times New Roman"/>
          <w:iCs/>
          <w:color w:val="212121"/>
          <w:sz w:val="28"/>
          <w:szCs w:val="28"/>
          <w:lang w:eastAsia="ru-RU"/>
        </w:rPr>
        <w:t>земельного участка участникам долевого строительства в случаях, предусмотренных Федеральным законом от 30 декабря 2004 г. N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2A2F9D" w:rsidRPr="002C217B" w:rsidRDefault="002A2F9D" w:rsidP="002C217B">
      <w:pPr>
        <w:shd w:val="clear" w:color="auto" w:fill="FFFFFF"/>
        <w:spacing w:after="100" w:afterAutospacing="1" w:line="360" w:lineRule="auto"/>
        <w:ind w:firstLine="567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proofErr w:type="gramStart"/>
      <w:r w:rsidRPr="002C217B">
        <w:rPr>
          <w:rFonts w:ascii="Times New Roman" w:eastAsia="Times New Roman" w:hAnsi="Times New Roman"/>
          <w:iCs/>
          <w:color w:val="212121"/>
          <w:sz w:val="28"/>
          <w:szCs w:val="28"/>
          <w:lang w:eastAsia="ru-RU"/>
        </w:rPr>
        <w:t>36) </w:t>
      </w:r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земельного участка публично-правовой компании «Фонд </w:t>
      </w:r>
      <w:r w:rsidRPr="002C217B">
        <w:rPr>
          <w:rFonts w:ascii="Times New Roman" w:eastAsia="Times New Roman" w:hAnsi="Times New Roman"/>
          <w:iCs/>
          <w:color w:val="212121"/>
          <w:sz w:val="28"/>
          <w:szCs w:val="28"/>
          <w:lang w:eastAsia="ru-RU"/>
        </w:rPr>
        <w:t>развития территорий</w:t>
      </w:r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» для осуществления функций и полномочий, предусмотренных Федеральным законом от 29 июля 2017 г. N 218-ФЗ «О публично-правовой компании </w:t>
      </w:r>
      <w:r w:rsidRPr="002C217B">
        <w:rPr>
          <w:rFonts w:ascii="Times New Roman" w:eastAsia="Times New Roman" w:hAnsi="Times New Roman"/>
          <w:iCs/>
          <w:color w:val="212121"/>
          <w:sz w:val="28"/>
          <w:szCs w:val="28"/>
          <w:lang w:eastAsia="ru-RU"/>
        </w:rPr>
        <w:t>«Фонд развития территорий»</w:t>
      </w:r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</w:t>
      </w:r>
      <w:proofErr w:type="gramEnd"/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по основаниям, предусмотренным Федеральным законом от 26 октября 2002 г. N 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</w:t>
      </w:r>
      <w:r w:rsidRPr="002C217B">
        <w:rPr>
          <w:rFonts w:ascii="Times New Roman" w:eastAsia="Times New Roman" w:hAnsi="Times New Roman"/>
          <w:iCs/>
          <w:color w:val="212121"/>
          <w:sz w:val="28"/>
          <w:szCs w:val="28"/>
          <w:lang w:eastAsia="ru-RU"/>
        </w:rPr>
        <w:t>, а</w:t>
      </w:r>
      <w:proofErr w:type="gramEnd"/>
      <w:r w:rsidRPr="002C217B">
        <w:rPr>
          <w:rFonts w:ascii="Times New Roman" w:eastAsia="Times New Roman" w:hAnsi="Times New Roman"/>
          <w:iCs/>
          <w:color w:val="212121"/>
          <w:sz w:val="28"/>
          <w:szCs w:val="28"/>
          <w:lang w:eastAsia="ru-RU"/>
        </w:rPr>
        <w:t xml:space="preserve"> также в случае, если земельные участки (права на них) отсутствуют у застройщика, признанного несостоятельным (банкротом);</w:t>
      </w:r>
    </w:p>
    <w:p w:rsidR="002C217B" w:rsidRDefault="002A2F9D" w:rsidP="002C217B">
      <w:pPr>
        <w:shd w:val="clear" w:color="auto" w:fill="FFFFFF"/>
        <w:spacing w:after="100" w:afterAutospacing="1" w:line="360" w:lineRule="auto"/>
        <w:ind w:firstLine="567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2C217B">
        <w:rPr>
          <w:rFonts w:ascii="Times New Roman" w:eastAsia="Times New Roman" w:hAnsi="Times New Roman"/>
          <w:iCs/>
          <w:color w:val="212121"/>
          <w:sz w:val="28"/>
          <w:szCs w:val="28"/>
          <w:lang w:eastAsia="ru-RU"/>
        </w:rPr>
        <w:t>37) земельного участка публично-правовой компании «Фонд развития территорий» по основаниям, предусмотренным Федеральным законом от 26 октября 2002 года N 127-ФЗ «О несостоятельности (банкротстве)»</w:t>
      </w:r>
      <w:proofErr w:type="gramStart"/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.»</w:t>
      </w:r>
      <w:proofErr w:type="gramEnd"/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</w:t>
      </w:r>
    </w:p>
    <w:p w:rsidR="002A2F9D" w:rsidRPr="002C217B" w:rsidRDefault="002A2F9D" w:rsidP="002C217B">
      <w:pPr>
        <w:shd w:val="clear" w:color="auto" w:fill="FFFFFF"/>
        <w:spacing w:after="100" w:afterAutospacing="1" w:line="360" w:lineRule="auto"/>
        <w:ind w:firstLine="567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2C217B">
        <w:rPr>
          <w:rFonts w:ascii="Times New Roman" w:eastAsia="Times New Roman" w:hAnsi="Times New Roman"/>
          <w:color w:val="212121"/>
          <w:sz w:val="28"/>
          <w:szCs w:val="28"/>
          <w:shd w:val="clear" w:color="auto" w:fill="FFFFFF"/>
          <w:lang w:eastAsia="ru-RU"/>
        </w:rPr>
        <w:t>1.3. Дополнить пункт 1.1.5 административного регламента подпунктами 15 - 16 следующего содержания:</w:t>
      </w:r>
    </w:p>
    <w:p w:rsidR="002A2F9D" w:rsidRPr="002C217B" w:rsidRDefault="002C217B" w:rsidP="002C217B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shd w:val="clear" w:color="auto" w:fill="FFFFFF"/>
          <w:lang w:eastAsia="ru-RU"/>
        </w:rPr>
        <w:t xml:space="preserve">   </w:t>
      </w:r>
      <w:r w:rsidR="002A2F9D" w:rsidRPr="002C217B">
        <w:rPr>
          <w:rFonts w:ascii="Times New Roman" w:eastAsia="Times New Roman" w:hAnsi="Times New Roman"/>
          <w:color w:val="212121"/>
          <w:sz w:val="28"/>
          <w:szCs w:val="28"/>
          <w:shd w:val="clear" w:color="auto" w:fill="FFFFFF"/>
          <w:lang w:eastAsia="ru-RU"/>
        </w:rPr>
        <w:t xml:space="preserve">  </w:t>
      </w:r>
      <w:proofErr w:type="gramStart"/>
      <w:r w:rsidR="002A2F9D" w:rsidRPr="002C217B">
        <w:rPr>
          <w:rFonts w:ascii="Times New Roman" w:eastAsia="Times New Roman" w:hAnsi="Times New Roman"/>
          <w:color w:val="212121"/>
          <w:sz w:val="28"/>
          <w:szCs w:val="28"/>
          <w:shd w:val="clear" w:color="auto" w:fill="FFFFFF"/>
          <w:lang w:eastAsia="ru-RU"/>
        </w:rPr>
        <w:t>«15) </w:t>
      </w:r>
      <w:r w:rsidR="002A2F9D"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публично-правовой компании «Фонд развития территорий» для осуществления функций и полномочий, предусмотренных Федеральным законом от 29 июля 2017 г. N 218-ФЗ «О публично-правовой компании «Фонд развития территорий»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</w:t>
      </w:r>
      <w:proofErr w:type="gramEnd"/>
      <w:r w:rsidR="002A2F9D"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proofErr w:type="gramStart"/>
      <w:r w:rsidR="002A2F9D"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предусмотренным Федеральным законом от 26 октября 2002 г. N 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Федерации;</w:t>
      </w:r>
      <w:proofErr w:type="gramEnd"/>
    </w:p>
    <w:p w:rsidR="002A2F9D" w:rsidRPr="002C217B" w:rsidRDefault="002A2F9D" w:rsidP="002C217B">
      <w:pPr>
        <w:shd w:val="clear" w:color="auto" w:fill="FFFFFF"/>
        <w:spacing w:after="100" w:afterAutospacing="1" w:line="360" w:lineRule="auto"/>
        <w:ind w:firstLine="567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16) публично-правовой компании «</w:t>
      </w:r>
      <w:proofErr w:type="spellStart"/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Роскадастр</w:t>
      </w:r>
      <w:proofErr w:type="spellEnd"/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»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законом "О публично-правовой компании «</w:t>
      </w:r>
      <w:proofErr w:type="spellStart"/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Роскадастр</w:t>
      </w:r>
      <w:proofErr w:type="spellEnd"/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»</w:t>
      </w:r>
      <w:proofErr w:type="gramStart"/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.»</w:t>
      </w:r>
      <w:proofErr w:type="gramEnd"/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</w:t>
      </w:r>
    </w:p>
    <w:p w:rsidR="002A2F9D" w:rsidRPr="002C217B" w:rsidRDefault="002A2F9D" w:rsidP="002C217B">
      <w:pPr>
        <w:shd w:val="clear" w:color="auto" w:fill="FFFFFF"/>
        <w:spacing w:after="100" w:afterAutospacing="1" w:line="360" w:lineRule="auto"/>
        <w:ind w:firstLine="567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2. Опубликовать настоящее постановление в газете «</w:t>
      </w:r>
      <w:proofErr w:type="spellStart"/>
      <w:r w:rsidR="002C217B"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Тресоруковский</w:t>
      </w:r>
      <w:proofErr w:type="spellEnd"/>
      <w:r w:rsidR="002C217B"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муниципальный вестник» и разместить на официальном сайте администрации </w:t>
      </w:r>
      <w:r w:rsidR="00BE6D00"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Тресоруковского</w:t>
      </w:r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2A2F9D" w:rsidRPr="002C217B" w:rsidRDefault="002A2F9D" w:rsidP="002C217B">
      <w:pPr>
        <w:shd w:val="clear" w:color="auto" w:fill="FFFFFF"/>
        <w:spacing w:after="100" w:afterAutospacing="1" w:line="360" w:lineRule="auto"/>
        <w:ind w:firstLine="567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3. </w:t>
      </w:r>
      <w:proofErr w:type="gramStart"/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Контроль за</w:t>
      </w:r>
      <w:proofErr w:type="gramEnd"/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A2F9D" w:rsidRPr="002C217B" w:rsidRDefault="002A2F9D" w:rsidP="002C217B">
      <w:pPr>
        <w:shd w:val="clear" w:color="auto" w:fill="FFFFFF"/>
        <w:spacing w:after="100" w:afterAutospacing="1" w:line="360" w:lineRule="auto"/>
        <w:ind w:firstLine="567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2C217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</w:t>
      </w:r>
    </w:p>
    <w:p w:rsidR="00D75D66" w:rsidRPr="002C217B" w:rsidRDefault="002C217B" w:rsidP="002C217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217B">
        <w:rPr>
          <w:rFonts w:ascii="Times New Roman" w:hAnsi="Times New Roman"/>
          <w:sz w:val="28"/>
          <w:szCs w:val="28"/>
        </w:rPr>
        <w:t xml:space="preserve"> Глава Тресоруковского</w:t>
      </w:r>
    </w:p>
    <w:p w:rsidR="002C217B" w:rsidRPr="002C217B" w:rsidRDefault="002C217B" w:rsidP="002C217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217B">
        <w:rPr>
          <w:rFonts w:ascii="Times New Roman" w:hAnsi="Times New Roman"/>
          <w:sz w:val="28"/>
          <w:szCs w:val="28"/>
        </w:rPr>
        <w:t>сельского поселения</w:t>
      </w:r>
    </w:p>
    <w:p w:rsidR="002C217B" w:rsidRPr="002C217B" w:rsidRDefault="002C217B" w:rsidP="002C217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217B">
        <w:rPr>
          <w:rFonts w:ascii="Times New Roman" w:hAnsi="Times New Roman"/>
          <w:sz w:val="28"/>
          <w:szCs w:val="28"/>
        </w:rPr>
        <w:t xml:space="preserve"> Лискинского муниципального района</w:t>
      </w:r>
    </w:p>
    <w:p w:rsidR="002C217B" w:rsidRPr="002C217B" w:rsidRDefault="002C217B" w:rsidP="002C217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217B">
        <w:rPr>
          <w:rFonts w:ascii="Times New Roman" w:hAnsi="Times New Roman"/>
          <w:sz w:val="28"/>
          <w:szCs w:val="28"/>
        </w:rPr>
        <w:t xml:space="preserve"> Воронежской области                                                                </w:t>
      </w:r>
      <w:proofErr w:type="spellStart"/>
      <w:r w:rsidRPr="002C217B">
        <w:rPr>
          <w:rFonts w:ascii="Times New Roman" w:hAnsi="Times New Roman"/>
          <w:sz w:val="28"/>
          <w:szCs w:val="28"/>
        </w:rPr>
        <w:t>Н.А.Минько</w:t>
      </w:r>
      <w:proofErr w:type="spellEnd"/>
    </w:p>
    <w:sectPr w:rsidR="002C217B" w:rsidRPr="002C217B" w:rsidSect="00D7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A2F9D"/>
    <w:rsid w:val="000A1ADA"/>
    <w:rsid w:val="000B4FBE"/>
    <w:rsid w:val="001033EB"/>
    <w:rsid w:val="001C335E"/>
    <w:rsid w:val="00201839"/>
    <w:rsid w:val="002A2F9D"/>
    <w:rsid w:val="002C217B"/>
    <w:rsid w:val="002C3799"/>
    <w:rsid w:val="004038FC"/>
    <w:rsid w:val="0056591E"/>
    <w:rsid w:val="0073076E"/>
    <w:rsid w:val="00783E4A"/>
    <w:rsid w:val="008B2C1D"/>
    <w:rsid w:val="00B05F9D"/>
    <w:rsid w:val="00B365D8"/>
    <w:rsid w:val="00B63CEE"/>
    <w:rsid w:val="00BE6D00"/>
    <w:rsid w:val="00D24F59"/>
    <w:rsid w:val="00D502B4"/>
    <w:rsid w:val="00D75D66"/>
    <w:rsid w:val="00F0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5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C335E"/>
    <w:pPr>
      <w:keepNext/>
      <w:spacing w:before="240" w:after="60" w:line="240" w:lineRule="auto"/>
      <w:jc w:val="both"/>
      <w:outlineLvl w:val="0"/>
    </w:pPr>
    <w:rPr>
      <w:rFonts w:ascii="Cambria" w:eastAsia="Times New Roman" w:hAnsi="Cambria"/>
      <w:b/>
      <w:bCs/>
      <w:noProof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335E"/>
    <w:rPr>
      <w:rFonts w:ascii="Cambria" w:eastAsia="Times New Roman" w:hAnsi="Cambria"/>
      <w:b/>
      <w:bCs/>
      <w:noProof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1C335E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2A2F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locked/>
    <w:rsid w:val="002A2F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6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cp:lastPrinted>2022-05-04T08:07:00Z</cp:lastPrinted>
  <dcterms:created xsi:type="dcterms:W3CDTF">2022-05-05T05:58:00Z</dcterms:created>
  <dcterms:modified xsi:type="dcterms:W3CDTF">2022-05-05T05:58:00Z</dcterms:modified>
</cp:coreProperties>
</file>