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ADF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094D0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932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932C5" w:rsidRPr="000F3999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0F3999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4F0ADF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F3999" w:rsidRPr="000F399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bookmarkStart w:id="0" w:name="_GoBack"/>
      <w:bookmarkEnd w:id="0"/>
      <w:r w:rsidR="004F0AD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4F0ADF">
        <w:rPr>
          <w:rFonts w:ascii="Times New Roman" w:hAnsi="Times New Roman" w:cs="Times New Roman"/>
          <w:sz w:val="28"/>
          <w:szCs w:val="28"/>
          <w:u w:val="single"/>
        </w:rPr>
        <w:t>71</w:t>
      </w:r>
    </w:p>
    <w:p w:rsidR="00D932C5" w:rsidRPr="004F0ADF" w:rsidRDefault="00D932C5" w:rsidP="00430D7E">
      <w:pPr>
        <w:tabs>
          <w:tab w:val="left" w:pos="41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4F0ADF">
        <w:rPr>
          <w:rFonts w:ascii="Times New Roman" w:hAnsi="Times New Roman" w:cs="Times New Roman"/>
          <w:sz w:val="20"/>
          <w:szCs w:val="20"/>
        </w:rPr>
        <w:t xml:space="preserve">с. </w:t>
      </w:r>
      <w:r w:rsidR="004F0ADF" w:rsidRPr="004F0ADF">
        <w:rPr>
          <w:rFonts w:ascii="Times New Roman" w:hAnsi="Times New Roman" w:cs="Times New Roman"/>
          <w:sz w:val="20"/>
          <w:szCs w:val="20"/>
        </w:rPr>
        <w:t>Тресоруково</w:t>
      </w:r>
    </w:p>
    <w:p w:rsidR="008A76F7" w:rsidRPr="00AF4C15" w:rsidRDefault="0058542B" w:rsidP="000B725E">
      <w:pPr>
        <w:pStyle w:val="a3"/>
        <w:tabs>
          <w:tab w:val="left" w:pos="5670"/>
        </w:tabs>
        <w:spacing w:line="276" w:lineRule="auto"/>
        <w:ind w:left="709"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15">
        <w:rPr>
          <w:rFonts w:ascii="Times New Roman" w:hAnsi="Times New Roman" w:cs="Times New Roman"/>
          <w:b/>
          <w:sz w:val="28"/>
          <w:szCs w:val="28"/>
        </w:rPr>
        <w:t>«Об утверждении Перечня автомобильных дорог общего пользования местного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значения и присвоения </w:t>
      </w:r>
      <w:r w:rsidRPr="00AF4C15">
        <w:rPr>
          <w:rFonts w:ascii="Times New Roman" w:hAnsi="Times New Roman" w:cs="Times New Roman"/>
          <w:b/>
          <w:sz w:val="28"/>
          <w:szCs w:val="28"/>
        </w:rPr>
        <w:t>им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C15">
        <w:rPr>
          <w:rFonts w:ascii="Times New Roman" w:hAnsi="Times New Roman" w:cs="Times New Roman"/>
          <w:b/>
          <w:sz w:val="28"/>
          <w:szCs w:val="28"/>
        </w:rPr>
        <w:t>идентификационных номеров»</w:t>
      </w:r>
    </w:p>
    <w:p w:rsidR="008A76F7" w:rsidRPr="00D932C5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76F7" w:rsidRPr="00D932C5" w:rsidRDefault="008A76F7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32C5">
        <w:rPr>
          <w:rFonts w:ascii="Times New Roman" w:hAnsi="Times New Roman" w:cs="Times New Roman"/>
          <w:sz w:val="28"/>
          <w:szCs w:val="28"/>
        </w:rPr>
        <w:t>В целях обеспечения выполнения положений Федерального закона от 08.11.2007</w:t>
      </w:r>
      <w:r w:rsidR="004F0ADF">
        <w:rPr>
          <w:rFonts w:ascii="Times New Roman" w:hAnsi="Times New Roman" w:cs="Times New Roman"/>
          <w:sz w:val="28"/>
          <w:szCs w:val="28"/>
        </w:rPr>
        <w:t xml:space="preserve"> </w:t>
      </w:r>
      <w:r w:rsidRPr="00D932C5">
        <w:rPr>
          <w:rFonts w:ascii="Times New Roman" w:hAnsi="Times New Roman" w:cs="Times New Roman"/>
          <w:sz w:val="28"/>
          <w:szCs w:val="28"/>
        </w:rPr>
        <w:t>г. № 257-ФЗ «Об автомобильных дорогах и дорожной деятельности в Российской Федерации» и постановления Правительства РФ от 11.04.2006</w:t>
      </w:r>
      <w:r w:rsidR="004F0ADF">
        <w:rPr>
          <w:rFonts w:ascii="Times New Roman" w:hAnsi="Times New Roman" w:cs="Times New Roman"/>
          <w:sz w:val="28"/>
          <w:szCs w:val="28"/>
        </w:rPr>
        <w:t xml:space="preserve"> </w:t>
      </w:r>
      <w:r w:rsidRPr="00D932C5">
        <w:rPr>
          <w:rFonts w:ascii="Times New Roman" w:hAnsi="Times New Roman" w:cs="Times New Roman"/>
          <w:sz w:val="28"/>
          <w:szCs w:val="28"/>
        </w:rPr>
        <w:t>г</w:t>
      </w:r>
      <w:r w:rsidR="004F0ADF">
        <w:rPr>
          <w:rFonts w:ascii="Times New Roman" w:hAnsi="Times New Roman" w:cs="Times New Roman"/>
          <w:sz w:val="28"/>
          <w:szCs w:val="28"/>
        </w:rPr>
        <w:t>ода</w:t>
      </w:r>
      <w:r w:rsidRPr="00D932C5">
        <w:rPr>
          <w:rFonts w:ascii="Times New Roman" w:hAnsi="Times New Roman" w:cs="Times New Roman"/>
          <w:sz w:val="28"/>
          <w:szCs w:val="28"/>
        </w:rPr>
        <w:t xml:space="preserve">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4F0ADF">
        <w:rPr>
          <w:rFonts w:ascii="Times New Roman" w:hAnsi="Times New Roman" w:cs="Times New Roman"/>
          <w:sz w:val="28"/>
          <w:szCs w:val="28"/>
        </w:rPr>
        <w:t xml:space="preserve"> </w:t>
      </w:r>
      <w:r w:rsidRPr="00D932C5">
        <w:rPr>
          <w:rFonts w:ascii="Times New Roman" w:hAnsi="Times New Roman" w:cs="Times New Roman"/>
          <w:sz w:val="28"/>
          <w:szCs w:val="28"/>
        </w:rPr>
        <w:t>г</w:t>
      </w:r>
      <w:r w:rsidR="004F0ADF">
        <w:rPr>
          <w:rFonts w:ascii="Times New Roman" w:hAnsi="Times New Roman" w:cs="Times New Roman"/>
          <w:sz w:val="28"/>
          <w:szCs w:val="28"/>
        </w:rPr>
        <w:t xml:space="preserve">ода </w:t>
      </w:r>
      <w:r w:rsidRPr="00D932C5">
        <w:rPr>
          <w:rFonts w:ascii="Times New Roman" w:hAnsi="Times New Roman" w:cs="Times New Roman"/>
          <w:sz w:val="28"/>
          <w:szCs w:val="28"/>
        </w:rPr>
        <w:t xml:space="preserve"> № 16 «Об утверждении Правил присвоения автомобильным дорогам идентификационных номеров», Уставом </w:t>
      </w:r>
      <w:r w:rsidR="004F0AD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D932C5">
        <w:rPr>
          <w:rFonts w:ascii="Times New Roman" w:hAnsi="Times New Roman" w:cs="Times New Roman"/>
          <w:sz w:val="28"/>
          <w:szCs w:val="28"/>
        </w:rPr>
        <w:t xml:space="preserve"> сел</w:t>
      </w:r>
      <w:r w:rsidR="004F0ADF">
        <w:rPr>
          <w:rFonts w:ascii="Times New Roman" w:hAnsi="Times New Roman" w:cs="Times New Roman"/>
          <w:sz w:val="28"/>
          <w:szCs w:val="28"/>
        </w:rPr>
        <w:t>ьского поселения, администрация Тресоруковского</w:t>
      </w:r>
      <w:r w:rsidRPr="00D932C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8A76F7" w:rsidRPr="00D932C5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76F7" w:rsidRPr="00772DA3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72DA3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8A76F7" w:rsidRPr="00772DA3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A76F7" w:rsidRPr="00AC44EF" w:rsidRDefault="0058542B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4EF">
        <w:rPr>
          <w:rFonts w:ascii="Times New Roman" w:hAnsi="Times New Roman" w:cs="Times New Roman"/>
          <w:sz w:val="28"/>
          <w:szCs w:val="28"/>
        </w:rPr>
        <w:t>1</w:t>
      </w:r>
      <w:r w:rsidR="00852CC1" w:rsidRPr="00AC44EF">
        <w:rPr>
          <w:rFonts w:ascii="Times New Roman" w:hAnsi="Times New Roman" w:cs="Times New Roman"/>
          <w:sz w:val="28"/>
          <w:szCs w:val="28"/>
        </w:rPr>
        <w:t>.</w:t>
      </w:r>
      <w:r w:rsidR="00AF4C15" w:rsidRPr="00AC44EF">
        <w:rPr>
          <w:rFonts w:ascii="Times New Roman" w:hAnsi="Times New Roman" w:cs="Times New Roman"/>
          <w:sz w:val="28"/>
          <w:szCs w:val="28"/>
        </w:rPr>
        <w:t>У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твердить Перечень автомобильных дорог общего пользования местного значения, расположенных в границах </w:t>
      </w:r>
      <w:r w:rsidR="004F0ADF" w:rsidRPr="00AC44EF">
        <w:rPr>
          <w:rFonts w:ascii="Times New Roman" w:hAnsi="Times New Roman" w:cs="Times New Roman"/>
          <w:sz w:val="28"/>
          <w:szCs w:val="28"/>
        </w:rPr>
        <w:t>Тресоруковского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присвоить им идентификационные номера, изложив Приложение № 1 в </w:t>
      </w:r>
      <w:r w:rsidR="00AF4C15" w:rsidRPr="00AC44E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A76F7" w:rsidRPr="00AC44EF">
        <w:rPr>
          <w:rFonts w:ascii="Times New Roman" w:hAnsi="Times New Roman" w:cs="Times New Roman"/>
          <w:sz w:val="28"/>
          <w:szCs w:val="28"/>
        </w:rPr>
        <w:t>редакции (прилагается).</w:t>
      </w:r>
    </w:p>
    <w:p w:rsidR="00CF1B5B" w:rsidRPr="00AC44EF" w:rsidRDefault="00CF1B5B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542B" w:rsidRPr="00AC44EF" w:rsidRDefault="0058542B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4EF">
        <w:rPr>
          <w:rFonts w:ascii="Times New Roman" w:hAnsi="Times New Roman" w:cs="Times New Roman"/>
          <w:sz w:val="28"/>
          <w:szCs w:val="28"/>
        </w:rPr>
        <w:t>2</w:t>
      </w:r>
      <w:r w:rsidR="00852CC1" w:rsidRPr="00AC44EF">
        <w:rPr>
          <w:rFonts w:ascii="Times New Roman" w:hAnsi="Times New Roman" w:cs="Times New Roman"/>
          <w:sz w:val="28"/>
          <w:szCs w:val="28"/>
        </w:rPr>
        <w:t>.</w:t>
      </w:r>
      <w:r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AC44EF" w:rsidRPr="00AC44EF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Тресоруковского сельского поселения:</w:t>
      </w:r>
    </w:p>
    <w:p w:rsidR="00AC44EF" w:rsidRPr="00AC44EF" w:rsidRDefault="00AC44EF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4EF">
        <w:rPr>
          <w:rFonts w:ascii="Times New Roman" w:hAnsi="Times New Roman" w:cs="Times New Roman"/>
          <w:sz w:val="28"/>
          <w:szCs w:val="28"/>
        </w:rPr>
        <w:lastRenderedPageBreak/>
        <w:t>-№111 от 11.11.2014 года «Об утверждении Перечня автомобильных дорог общего пользования  местного значения и присвоения им идентификационных номеров»»</w:t>
      </w:r>
    </w:p>
    <w:p w:rsidR="00AC44EF" w:rsidRPr="00AC44EF" w:rsidRDefault="00AC44EF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4EF">
        <w:rPr>
          <w:rFonts w:ascii="Times New Roman" w:hAnsi="Times New Roman" w:cs="Times New Roman"/>
          <w:sz w:val="28"/>
          <w:szCs w:val="28"/>
        </w:rPr>
        <w:t>-№134 от 26.10.2015 года «О внесении изменений и дополнений в постановление №111 от 11.11.2014 года «Об утверждении Перечня автомобильных дорог общего пользования  местного значения и присвоения им идентификационных номеров»</w:t>
      </w:r>
    </w:p>
    <w:p w:rsidR="008A76F7" w:rsidRPr="00AC44EF" w:rsidRDefault="008A76F7" w:rsidP="000B725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F7" w:rsidRDefault="00AC44EF" w:rsidP="000B725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4EF">
        <w:rPr>
          <w:rFonts w:ascii="Times New Roman" w:hAnsi="Times New Roman" w:cs="Times New Roman"/>
          <w:sz w:val="28"/>
          <w:szCs w:val="28"/>
        </w:rPr>
        <w:t>3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. </w:t>
      </w:r>
      <w:r w:rsidRPr="00AC44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«Тресоруковский муниципал</w:t>
      </w:r>
      <w:r w:rsidRPr="00AC44EF">
        <w:rPr>
          <w:rFonts w:ascii="Times New Roman" w:hAnsi="Times New Roman" w:cs="Times New Roman"/>
          <w:sz w:val="28"/>
          <w:szCs w:val="28"/>
        </w:rPr>
        <w:t>ь</w:t>
      </w:r>
      <w:r w:rsidRPr="00AC44EF">
        <w:rPr>
          <w:rFonts w:ascii="Times New Roman" w:hAnsi="Times New Roman" w:cs="Times New Roman"/>
          <w:sz w:val="28"/>
          <w:szCs w:val="28"/>
        </w:rPr>
        <w:t>ный вестник» и разместить на официальном сайте администрации 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B725E" w:rsidRPr="00AC44EF" w:rsidRDefault="000B725E" w:rsidP="000B725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6F7" w:rsidRPr="00AC44EF" w:rsidRDefault="00AC44EF" w:rsidP="000B725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44EF">
        <w:rPr>
          <w:rFonts w:ascii="Times New Roman" w:hAnsi="Times New Roman" w:cs="Times New Roman"/>
          <w:sz w:val="28"/>
          <w:szCs w:val="28"/>
        </w:rPr>
        <w:t>4</w:t>
      </w:r>
      <w:r w:rsidR="008A76F7" w:rsidRPr="00AC44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4C15" w:rsidRPr="00AC44EF" w:rsidRDefault="00AF4C15" w:rsidP="00AC44E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44EF" w:rsidRDefault="00772DA3" w:rsidP="00AC44E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0ADF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F7" w:rsidRPr="00D932C5" w:rsidRDefault="00772DA3" w:rsidP="00AC44E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                             Н.А.Минько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2CC1" w:rsidRDefault="00852CC1" w:rsidP="00AC4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CC1" w:rsidRDefault="00852CC1" w:rsidP="00AC4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CC1" w:rsidRDefault="00852CC1" w:rsidP="00915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852CC1" w:rsidSect="00B900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7D" w:rsidRDefault="0088007D" w:rsidP="00B9006C">
      <w:pPr>
        <w:spacing w:after="0" w:line="240" w:lineRule="auto"/>
      </w:pPr>
      <w:r>
        <w:separator/>
      </w:r>
    </w:p>
  </w:endnote>
  <w:endnote w:type="continuationSeparator" w:id="1">
    <w:p w:rsidR="0088007D" w:rsidRDefault="0088007D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7D" w:rsidRDefault="0088007D" w:rsidP="00B9006C">
      <w:pPr>
        <w:spacing w:after="0" w:line="240" w:lineRule="auto"/>
      </w:pPr>
      <w:r>
        <w:separator/>
      </w:r>
    </w:p>
  </w:footnote>
  <w:footnote w:type="continuationSeparator" w:id="1">
    <w:p w:rsidR="0088007D" w:rsidRDefault="0088007D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6F7"/>
    <w:rsid w:val="000021F3"/>
    <w:rsid w:val="000328B3"/>
    <w:rsid w:val="00066257"/>
    <w:rsid w:val="000713D1"/>
    <w:rsid w:val="000813BF"/>
    <w:rsid w:val="00094D05"/>
    <w:rsid w:val="000B725E"/>
    <w:rsid w:val="000D3A8D"/>
    <w:rsid w:val="000F19C1"/>
    <w:rsid w:val="000F3999"/>
    <w:rsid w:val="000F3C4B"/>
    <w:rsid w:val="001106F6"/>
    <w:rsid w:val="0014155B"/>
    <w:rsid w:val="00172699"/>
    <w:rsid w:val="0017662D"/>
    <w:rsid w:val="00187D34"/>
    <w:rsid w:val="001B2C27"/>
    <w:rsid w:val="001C3A12"/>
    <w:rsid w:val="001D3AF6"/>
    <w:rsid w:val="001E7AC7"/>
    <w:rsid w:val="002144A7"/>
    <w:rsid w:val="002235EF"/>
    <w:rsid w:val="00276AB0"/>
    <w:rsid w:val="002826BA"/>
    <w:rsid w:val="002C25BD"/>
    <w:rsid w:val="002D291B"/>
    <w:rsid w:val="0031260F"/>
    <w:rsid w:val="0031480D"/>
    <w:rsid w:val="0033394F"/>
    <w:rsid w:val="00353CD0"/>
    <w:rsid w:val="00387E70"/>
    <w:rsid w:val="003E0A5D"/>
    <w:rsid w:val="00403DA6"/>
    <w:rsid w:val="00410D78"/>
    <w:rsid w:val="00430D7E"/>
    <w:rsid w:val="0044309D"/>
    <w:rsid w:val="00446611"/>
    <w:rsid w:val="00450EA7"/>
    <w:rsid w:val="004B77F3"/>
    <w:rsid w:val="004B7C07"/>
    <w:rsid w:val="004F0ADF"/>
    <w:rsid w:val="00553145"/>
    <w:rsid w:val="0058542B"/>
    <w:rsid w:val="00595E17"/>
    <w:rsid w:val="005B1BE5"/>
    <w:rsid w:val="005C0E5D"/>
    <w:rsid w:val="005D2BF4"/>
    <w:rsid w:val="00696A16"/>
    <w:rsid w:val="006A2DB1"/>
    <w:rsid w:val="006C1BBF"/>
    <w:rsid w:val="006F1083"/>
    <w:rsid w:val="006F4A8F"/>
    <w:rsid w:val="006F79EC"/>
    <w:rsid w:val="007165D2"/>
    <w:rsid w:val="0074216E"/>
    <w:rsid w:val="00772DA3"/>
    <w:rsid w:val="00776344"/>
    <w:rsid w:val="007A3ACD"/>
    <w:rsid w:val="007E13FF"/>
    <w:rsid w:val="007F3446"/>
    <w:rsid w:val="00852CC1"/>
    <w:rsid w:val="0088007D"/>
    <w:rsid w:val="00896FA2"/>
    <w:rsid w:val="008A3EBD"/>
    <w:rsid w:val="008A76F7"/>
    <w:rsid w:val="008B4F8A"/>
    <w:rsid w:val="008C25CA"/>
    <w:rsid w:val="00915FB3"/>
    <w:rsid w:val="009261A4"/>
    <w:rsid w:val="009306E7"/>
    <w:rsid w:val="00955478"/>
    <w:rsid w:val="009675FD"/>
    <w:rsid w:val="009A2AF9"/>
    <w:rsid w:val="009E0A69"/>
    <w:rsid w:val="00A4185F"/>
    <w:rsid w:val="00A42EC5"/>
    <w:rsid w:val="00A44554"/>
    <w:rsid w:val="00A72499"/>
    <w:rsid w:val="00A80F95"/>
    <w:rsid w:val="00A8460A"/>
    <w:rsid w:val="00A91600"/>
    <w:rsid w:val="00AA7C1E"/>
    <w:rsid w:val="00AC44EF"/>
    <w:rsid w:val="00AD6708"/>
    <w:rsid w:val="00AE1A9C"/>
    <w:rsid w:val="00AF4C15"/>
    <w:rsid w:val="00B21FF1"/>
    <w:rsid w:val="00B264C5"/>
    <w:rsid w:val="00B322F3"/>
    <w:rsid w:val="00B710C5"/>
    <w:rsid w:val="00B83474"/>
    <w:rsid w:val="00B9006C"/>
    <w:rsid w:val="00BD6711"/>
    <w:rsid w:val="00C26AD2"/>
    <w:rsid w:val="00C72189"/>
    <w:rsid w:val="00CA1CB7"/>
    <w:rsid w:val="00CA5EC1"/>
    <w:rsid w:val="00CE54DC"/>
    <w:rsid w:val="00CF1ACB"/>
    <w:rsid w:val="00CF1B5B"/>
    <w:rsid w:val="00D30F36"/>
    <w:rsid w:val="00D374EF"/>
    <w:rsid w:val="00D45C51"/>
    <w:rsid w:val="00D60D95"/>
    <w:rsid w:val="00D63B93"/>
    <w:rsid w:val="00D82F45"/>
    <w:rsid w:val="00D8495C"/>
    <w:rsid w:val="00D932C5"/>
    <w:rsid w:val="00E81221"/>
    <w:rsid w:val="00ED23AF"/>
    <w:rsid w:val="00EE3C5E"/>
    <w:rsid w:val="00EF111B"/>
    <w:rsid w:val="00F1084A"/>
    <w:rsid w:val="00F24751"/>
    <w:rsid w:val="00F50631"/>
    <w:rsid w:val="00F93B49"/>
    <w:rsid w:val="00FA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semiHidden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FE1C-25F9-4D3C-9DD4-4ED5A49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2020-12-15T06:52:00Z</cp:lastPrinted>
  <dcterms:created xsi:type="dcterms:W3CDTF">2020-12-28T12:52:00Z</dcterms:created>
  <dcterms:modified xsi:type="dcterms:W3CDTF">2020-12-28T12:52:00Z</dcterms:modified>
</cp:coreProperties>
</file>