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86" w:rsidRDefault="00382C86">
      <w:pPr>
        <w:rPr>
          <w:sz w:val="0"/>
          <w:szCs w:val="0"/>
        </w:rPr>
      </w:pPr>
    </w:p>
    <w:p w:rsidR="00737C42" w:rsidRPr="00737C42" w:rsidRDefault="004D1456" w:rsidP="00737C42">
      <w:pPr>
        <w:tabs>
          <w:tab w:val="center" w:pos="4677"/>
          <w:tab w:val="left" w:pos="5780"/>
        </w:tabs>
        <w:jc w:val="center"/>
        <w:rPr>
          <w:rFonts w:ascii="Times New Roman" w:hAnsi="Times New Roman" w:cs="Times New Roman"/>
          <w:b/>
          <w:sz w:val="28"/>
          <w:szCs w:val="28"/>
        </w:rPr>
      </w:pPr>
      <w:bookmarkStart w:id="0" w:name="bookmark0"/>
      <w:r w:rsidRPr="004D1456">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405pt;margin-top:-45pt;width:81pt;height:36pt;z-index:251658240" stroked="f">
            <v:textbox style="mso-next-textbox:#_x0000_s1026">
              <w:txbxContent>
                <w:p w:rsidR="00737C42" w:rsidRDefault="00737C42" w:rsidP="00737C42"/>
              </w:txbxContent>
            </v:textbox>
          </v:shape>
        </w:pict>
      </w:r>
      <w:r w:rsidR="00737C42" w:rsidRPr="00737C42">
        <w:rPr>
          <w:rFonts w:ascii="Times New Roman" w:hAnsi="Times New Roman" w:cs="Times New Roman"/>
          <w:b/>
          <w:sz w:val="28"/>
          <w:szCs w:val="28"/>
        </w:rPr>
        <w:t>АДМИНИСТРАЦИЯ</w:t>
      </w:r>
    </w:p>
    <w:p w:rsidR="00737C42" w:rsidRPr="00737C42" w:rsidRDefault="00737C42" w:rsidP="00737C42">
      <w:pPr>
        <w:tabs>
          <w:tab w:val="center" w:pos="4677"/>
          <w:tab w:val="left" w:pos="5780"/>
        </w:tabs>
        <w:jc w:val="center"/>
        <w:rPr>
          <w:rFonts w:ascii="Times New Roman" w:hAnsi="Times New Roman" w:cs="Times New Roman"/>
          <w:b/>
          <w:sz w:val="28"/>
          <w:szCs w:val="28"/>
        </w:rPr>
      </w:pPr>
      <w:r w:rsidRPr="00737C42">
        <w:rPr>
          <w:rFonts w:ascii="Times New Roman" w:hAnsi="Times New Roman" w:cs="Times New Roman"/>
          <w:b/>
          <w:sz w:val="28"/>
          <w:szCs w:val="28"/>
        </w:rPr>
        <w:t>ТРЕСОРУКОВСКОГО СЕЛЬСКОГО ПОСЕЛЕНИЯ</w:t>
      </w:r>
    </w:p>
    <w:p w:rsidR="00737C42" w:rsidRPr="00737C42" w:rsidRDefault="00737C42" w:rsidP="00737C42">
      <w:pPr>
        <w:jc w:val="center"/>
        <w:rPr>
          <w:rFonts w:ascii="Times New Roman" w:hAnsi="Times New Roman" w:cs="Times New Roman"/>
          <w:b/>
          <w:sz w:val="28"/>
          <w:szCs w:val="28"/>
        </w:rPr>
      </w:pPr>
      <w:r w:rsidRPr="00737C42">
        <w:rPr>
          <w:rFonts w:ascii="Times New Roman" w:hAnsi="Times New Roman" w:cs="Times New Roman"/>
          <w:b/>
          <w:sz w:val="28"/>
          <w:szCs w:val="28"/>
        </w:rPr>
        <w:t>ЛИСКИНСКОГО  МУНИЦИПАЛЬНОГО РАЙОНА</w:t>
      </w:r>
    </w:p>
    <w:p w:rsidR="00737C42" w:rsidRDefault="00737C42" w:rsidP="00737C42">
      <w:pPr>
        <w:pBdr>
          <w:bottom w:val="single" w:sz="6" w:space="2" w:color="auto"/>
        </w:pBdr>
        <w:jc w:val="center"/>
        <w:rPr>
          <w:b/>
          <w:sz w:val="28"/>
          <w:szCs w:val="28"/>
        </w:rPr>
      </w:pPr>
      <w:r w:rsidRPr="00737C42">
        <w:rPr>
          <w:rFonts w:ascii="Times New Roman" w:hAnsi="Times New Roman" w:cs="Times New Roman"/>
          <w:b/>
          <w:sz w:val="28"/>
          <w:szCs w:val="28"/>
        </w:rPr>
        <w:t>ВОРОНЕЖСКОЙ ОБЛАСТИ</w:t>
      </w:r>
    </w:p>
    <w:p w:rsidR="00737C42" w:rsidRDefault="00737C42" w:rsidP="00737C42">
      <w:pPr>
        <w:spacing w:line="360" w:lineRule="auto"/>
        <w:jc w:val="center"/>
        <w:rPr>
          <w:b/>
          <w:sz w:val="18"/>
          <w:szCs w:val="18"/>
        </w:rPr>
      </w:pPr>
    </w:p>
    <w:p w:rsidR="00737C42" w:rsidRPr="00737C42" w:rsidRDefault="00737C42" w:rsidP="00737C42">
      <w:pPr>
        <w:spacing w:line="360" w:lineRule="auto"/>
        <w:jc w:val="center"/>
        <w:rPr>
          <w:rFonts w:ascii="Times New Roman" w:hAnsi="Times New Roman" w:cs="Times New Roman"/>
          <w:b/>
          <w:sz w:val="40"/>
          <w:szCs w:val="40"/>
        </w:rPr>
      </w:pPr>
      <w:r w:rsidRPr="00737C42">
        <w:rPr>
          <w:rFonts w:ascii="Times New Roman" w:hAnsi="Times New Roman" w:cs="Times New Roman"/>
          <w:b/>
          <w:sz w:val="40"/>
          <w:szCs w:val="40"/>
        </w:rPr>
        <w:t>ПОСТАНОВЛЕНИЕ</w:t>
      </w:r>
    </w:p>
    <w:p w:rsidR="00382C86" w:rsidRDefault="00955C02">
      <w:pPr>
        <w:pStyle w:val="Heading10"/>
        <w:keepNext/>
        <w:keepLines/>
        <w:shd w:val="clear" w:color="auto" w:fill="auto"/>
        <w:tabs>
          <w:tab w:val="left" w:pos="8588"/>
        </w:tabs>
        <w:ind w:firstLine="360"/>
        <w:rPr>
          <w:rStyle w:val="Heading1135pt"/>
          <w:b/>
          <w:bCs/>
        </w:rPr>
      </w:pPr>
      <w:r>
        <w:rPr>
          <w:rStyle w:val="Heading1135pt"/>
          <w:b/>
          <w:bCs/>
        </w:rPr>
        <w:t>«07</w:t>
      </w:r>
      <w:r w:rsidR="004C6FD6">
        <w:rPr>
          <w:rStyle w:val="Heading1135pt"/>
          <w:b/>
          <w:bCs/>
        </w:rPr>
        <w:t xml:space="preserve">» </w:t>
      </w:r>
      <w:r w:rsidR="00737C42">
        <w:rPr>
          <w:rStyle w:val="Heading1135pt"/>
          <w:b/>
          <w:bCs/>
        </w:rPr>
        <w:t>декабря</w:t>
      </w:r>
      <w:r w:rsidR="004C6FD6">
        <w:rPr>
          <w:rStyle w:val="Heading1135pt"/>
          <w:b/>
          <w:bCs/>
        </w:rPr>
        <w:t xml:space="preserve"> 201</w:t>
      </w:r>
      <w:r w:rsidR="00B41F8B">
        <w:rPr>
          <w:rStyle w:val="Heading1135pt"/>
          <w:b/>
          <w:bCs/>
        </w:rPr>
        <w:t>8</w:t>
      </w:r>
      <w:r w:rsidR="00737C42">
        <w:rPr>
          <w:rStyle w:val="Heading1135pt"/>
          <w:b/>
          <w:bCs/>
        </w:rPr>
        <w:t xml:space="preserve"> года</w:t>
      </w:r>
      <w:r w:rsidR="0057757F">
        <w:rPr>
          <w:rStyle w:val="Heading1135pt"/>
          <w:b/>
          <w:bCs/>
        </w:rPr>
        <w:t xml:space="preserve">                                                                          </w:t>
      </w:r>
      <w:r w:rsidR="004C6FD6">
        <w:rPr>
          <w:rStyle w:val="Heading1135pt"/>
          <w:b/>
          <w:bCs/>
        </w:rPr>
        <w:t xml:space="preserve">№ </w:t>
      </w:r>
      <w:bookmarkEnd w:id="0"/>
      <w:r w:rsidR="00737C42">
        <w:rPr>
          <w:rStyle w:val="Heading1135pt"/>
          <w:b/>
          <w:bCs/>
        </w:rPr>
        <w:t xml:space="preserve"> 122</w:t>
      </w:r>
    </w:p>
    <w:p w:rsidR="00B41F8B" w:rsidRDefault="00B41F8B">
      <w:pPr>
        <w:pStyle w:val="Heading10"/>
        <w:keepNext/>
        <w:keepLines/>
        <w:shd w:val="clear" w:color="auto" w:fill="auto"/>
        <w:tabs>
          <w:tab w:val="left" w:pos="8588"/>
        </w:tabs>
        <w:ind w:firstLine="360"/>
      </w:pPr>
    </w:p>
    <w:p w:rsidR="00B41F8B" w:rsidRDefault="004C6FD6">
      <w:pPr>
        <w:pStyle w:val="Bodytext21"/>
        <w:shd w:val="clear" w:color="auto" w:fill="auto"/>
        <w:spacing w:line="322" w:lineRule="exact"/>
        <w:jc w:val="left"/>
      </w:pPr>
      <w:r>
        <w:t xml:space="preserve">О создании муниципального казенного </w:t>
      </w:r>
    </w:p>
    <w:p w:rsidR="005F30D3" w:rsidRDefault="004C6FD6" w:rsidP="00737C42">
      <w:pPr>
        <w:pStyle w:val="Bodytext21"/>
        <w:shd w:val="clear" w:color="auto" w:fill="auto"/>
        <w:spacing w:line="322" w:lineRule="exact"/>
        <w:jc w:val="left"/>
      </w:pPr>
      <w:r>
        <w:t xml:space="preserve">учреждения </w:t>
      </w:r>
      <w:r w:rsidR="005F30D3">
        <w:t>Тресоруковского сельского поселения</w:t>
      </w:r>
    </w:p>
    <w:p w:rsidR="00382C86" w:rsidRDefault="005F30D3" w:rsidP="00737C42">
      <w:pPr>
        <w:pStyle w:val="Bodytext21"/>
        <w:shd w:val="clear" w:color="auto" w:fill="auto"/>
        <w:spacing w:line="322" w:lineRule="exact"/>
        <w:jc w:val="left"/>
      </w:pPr>
      <w:r>
        <w:t>Лискинского муниципального района</w:t>
      </w:r>
      <w:r w:rsidR="000F6C91">
        <w:t xml:space="preserve"> </w:t>
      </w:r>
      <w:r w:rsidR="004C6FD6">
        <w:t>«</w:t>
      </w:r>
      <w:r w:rsidR="00737C42">
        <w:t>Тресоруковское</w:t>
      </w:r>
      <w:r w:rsidR="004C6FD6">
        <w:t>»</w:t>
      </w:r>
    </w:p>
    <w:p w:rsidR="00A210C6" w:rsidRDefault="00A210C6">
      <w:pPr>
        <w:pStyle w:val="Bodytext0"/>
        <w:shd w:val="clear" w:color="auto" w:fill="auto"/>
        <w:ind w:firstLine="360"/>
        <w:jc w:val="left"/>
      </w:pPr>
    </w:p>
    <w:p w:rsidR="00382C86" w:rsidRDefault="004C6FD6" w:rsidP="00A210C6">
      <w:pPr>
        <w:pStyle w:val="Bodytext0"/>
        <w:shd w:val="clear" w:color="auto" w:fill="auto"/>
        <w:ind w:firstLine="360"/>
      </w:pPr>
      <w:r>
        <w:t xml:space="preserve">В соответствии с Гражданским кодексом Российской Федерации, Бюджетным кодексом Российской Федерации, Федеральным законом от 12.01.1996 г. № 7-ФЗ «О некоммерческих организациях», Федеральным законом от 06.10.2003 № 131-ФЗ «Об общих принципах организации местного самоуправления в Российской Федерации», Уставом </w:t>
      </w:r>
      <w:r w:rsidR="00737C42">
        <w:t>Тресоруковского</w:t>
      </w:r>
      <w:r>
        <w:t xml:space="preserve"> сельского поселения </w:t>
      </w:r>
      <w:r w:rsidR="00D01D83">
        <w:t xml:space="preserve">Лискинского </w:t>
      </w:r>
      <w:r>
        <w:t xml:space="preserve">муниципального района </w:t>
      </w:r>
      <w:r w:rsidR="00D01D83">
        <w:t>Воронежской</w:t>
      </w:r>
      <w:r>
        <w:t xml:space="preserve"> области</w:t>
      </w:r>
      <w:r w:rsidR="003C0B8B">
        <w:t xml:space="preserve">, </w:t>
      </w:r>
      <w:r w:rsidR="0057757F">
        <w:t>А</w:t>
      </w:r>
      <w:r w:rsidR="003C0B8B">
        <w:t xml:space="preserve">дминистрация </w:t>
      </w:r>
      <w:r w:rsidR="00737C42">
        <w:t>Тресоруковского</w:t>
      </w:r>
      <w:r w:rsidR="003C0B8B">
        <w:t xml:space="preserve"> сельского поселения</w:t>
      </w:r>
    </w:p>
    <w:p w:rsidR="003C0B8B" w:rsidRDefault="003C0B8B" w:rsidP="00A210C6">
      <w:pPr>
        <w:pStyle w:val="Bodytext0"/>
        <w:shd w:val="clear" w:color="auto" w:fill="auto"/>
        <w:ind w:firstLine="360"/>
      </w:pPr>
    </w:p>
    <w:p w:rsidR="003C0B8B" w:rsidRDefault="003C0B8B" w:rsidP="00A210C6">
      <w:pPr>
        <w:pStyle w:val="Bodytext0"/>
        <w:shd w:val="clear" w:color="auto" w:fill="auto"/>
        <w:ind w:firstLine="360"/>
      </w:pPr>
      <w:r>
        <w:t>ПОСТАНОВЛЯЕТ:</w:t>
      </w:r>
    </w:p>
    <w:p w:rsidR="003C0B8B" w:rsidRDefault="003C0B8B" w:rsidP="00A210C6">
      <w:pPr>
        <w:pStyle w:val="Bodytext0"/>
        <w:shd w:val="clear" w:color="auto" w:fill="auto"/>
        <w:ind w:firstLine="360"/>
      </w:pPr>
    </w:p>
    <w:p w:rsidR="00382C86" w:rsidRPr="00B576C5" w:rsidRDefault="005F30D3" w:rsidP="00A210C6">
      <w:pPr>
        <w:pStyle w:val="Bodytext0"/>
        <w:numPr>
          <w:ilvl w:val="0"/>
          <w:numId w:val="1"/>
        </w:numPr>
        <w:shd w:val="clear" w:color="auto" w:fill="auto"/>
        <w:tabs>
          <w:tab w:val="left" w:pos="709"/>
        </w:tabs>
        <w:ind w:firstLine="360"/>
      </w:pPr>
      <w:r w:rsidRPr="00B576C5">
        <w:t xml:space="preserve">Создать муниципальное казенное  учреждение Тресоруковского сельского поселения Лискинского муниципального района </w:t>
      </w:r>
      <w:r w:rsidR="004C6FD6" w:rsidRPr="00B576C5">
        <w:t>«</w:t>
      </w:r>
      <w:r w:rsidR="00737C42" w:rsidRPr="00B576C5">
        <w:t>Тресоруковское</w:t>
      </w:r>
      <w:r w:rsidR="004C6FD6" w:rsidRPr="00B576C5">
        <w:t>».</w:t>
      </w:r>
    </w:p>
    <w:p w:rsidR="00382C86" w:rsidRPr="00B576C5" w:rsidRDefault="004C6FD6" w:rsidP="00A210C6">
      <w:pPr>
        <w:pStyle w:val="Bodytext0"/>
        <w:numPr>
          <w:ilvl w:val="0"/>
          <w:numId w:val="1"/>
        </w:numPr>
        <w:shd w:val="clear" w:color="auto" w:fill="auto"/>
        <w:tabs>
          <w:tab w:val="left" w:pos="709"/>
        </w:tabs>
        <w:ind w:firstLine="360"/>
      </w:pPr>
      <w:r w:rsidRPr="00B576C5">
        <w:t xml:space="preserve">Назначить директором муниципального казенного учреждения </w:t>
      </w:r>
      <w:r w:rsidR="00D01D83" w:rsidRPr="00B576C5">
        <w:t>«</w:t>
      </w:r>
      <w:r w:rsidR="00737C42" w:rsidRPr="00B576C5">
        <w:t>Тресоруковское</w:t>
      </w:r>
      <w:r w:rsidR="00D01D83" w:rsidRPr="00B576C5">
        <w:t xml:space="preserve">» </w:t>
      </w:r>
      <w:r w:rsidR="00737C42" w:rsidRPr="00B576C5">
        <w:t>Лебедеву Оксану Леонидовну</w:t>
      </w:r>
      <w:r w:rsidRPr="00B576C5">
        <w:t xml:space="preserve"> с должностным окладом согласно штатного расписания.</w:t>
      </w:r>
    </w:p>
    <w:p w:rsidR="00B576C5" w:rsidRPr="00B576C5" w:rsidRDefault="005F30D3" w:rsidP="00B576C5">
      <w:pPr>
        <w:pStyle w:val="Bodytext0"/>
        <w:numPr>
          <w:ilvl w:val="0"/>
          <w:numId w:val="1"/>
        </w:numPr>
        <w:shd w:val="clear" w:color="auto" w:fill="auto"/>
        <w:tabs>
          <w:tab w:val="left" w:pos="709"/>
        </w:tabs>
        <w:ind w:firstLine="360"/>
      </w:pPr>
      <w:r w:rsidRPr="00B576C5">
        <w:t>Директору  МКУ «Тресоруковское» (Лебедева О.Л.) разработать и утвердить устав МКУ «Тресоруковское», в установленном порядке произвести государственную регистрацию учреждения .</w:t>
      </w:r>
    </w:p>
    <w:p w:rsidR="00B576C5" w:rsidRPr="00B576C5" w:rsidRDefault="00B576C5" w:rsidP="00B576C5">
      <w:pPr>
        <w:pStyle w:val="Bodytext0"/>
        <w:numPr>
          <w:ilvl w:val="0"/>
          <w:numId w:val="1"/>
        </w:numPr>
        <w:shd w:val="clear" w:color="auto" w:fill="auto"/>
        <w:tabs>
          <w:tab w:val="left" w:pos="709"/>
        </w:tabs>
        <w:ind w:firstLine="360"/>
      </w:pPr>
      <w:r w:rsidRPr="00B576C5">
        <w:t>Контроль за исполнением настоящего постановления оставляю за собой.</w:t>
      </w:r>
    </w:p>
    <w:p w:rsidR="00B576C5" w:rsidRPr="00B576C5" w:rsidRDefault="00B576C5" w:rsidP="00B576C5">
      <w:pPr>
        <w:pStyle w:val="Bodytext0"/>
        <w:shd w:val="clear" w:color="auto" w:fill="auto"/>
        <w:tabs>
          <w:tab w:val="left" w:pos="709"/>
        </w:tabs>
        <w:ind w:left="360"/>
      </w:pPr>
      <w:r w:rsidRPr="00B576C5">
        <w:t>5. Настоящее постановление вступает в силу с момента его подписания.</w:t>
      </w:r>
    </w:p>
    <w:p w:rsidR="00314858" w:rsidRPr="005F30D3" w:rsidRDefault="00314858" w:rsidP="00A210C6">
      <w:pPr>
        <w:pStyle w:val="Bodytext0"/>
        <w:shd w:val="clear" w:color="auto" w:fill="auto"/>
        <w:tabs>
          <w:tab w:val="left" w:pos="709"/>
          <w:tab w:val="left" w:pos="1416"/>
        </w:tabs>
      </w:pPr>
    </w:p>
    <w:p w:rsidR="00314858" w:rsidRPr="005F30D3" w:rsidRDefault="00314858" w:rsidP="00314858">
      <w:pPr>
        <w:pStyle w:val="Bodytext0"/>
        <w:shd w:val="clear" w:color="auto" w:fill="auto"/>
        <w:tabs>
          <w:tab w:val="left" w:pos="1416"/>
        </w:tabs>
        <w:jc w:val="left"/>
      </w:pPr>
    </w:p>
    <w:p w:rsidR="00314858" w:rsidRDefault="00314858" w:rsidP="00314858">
      <w:pPr>
        <w:pStyle w:val="Bodytext0"/>
        <w:shd w:val="clear" w:color="auto" w:fill="auto"/>
        <w:tabs>
          <w:tab w:val="left" w:pos="1416"/>
        </w:tabs>
        <w:jc w:val="left"/>
      </w:pPr>
    </w:p>
    <w:p w:rsidR="00B41F8B" w:rsidRPr="005F06A2" w:rsidRDefault="00314858">
      <w:pPr>
        <w:pStyle w:val="Bodytext21"/>
        <w:shd w:val="clear" w:color="auto" w:fill="auto"/>
        <w:spacing w:line="326" w:lineRule="exact"/>
        <w:jc w:val="left"/>
        <w:rPr>
          <w:b w:val="0"/>
        </w:rPr>
      </w:pPr>
      <w:r w:rsidRPr="005F06A2">
        <w:rPr>
          <w:b w:val="0"/>
        </w:rPr>
        <w:t>Г</w:t>
      </w:r>
      <w:r w:rsidR="004C6FD6" w:rsidRPr="005F06A2">
        <w:rPr>
          <w:b w:val="0"/>
        </w:rPr>
        <w:t xml:space="preserve">лава </w:t>
      </w:r>
      <w:r w:rsidR="00737C42" w:rsidRPr="005F06A2">
        <w:rPr>
          <w:b w:val="0"/>
        </w:rPr>
        <w:t>Тресоруковского</w:t>
      </w:r>
      <w:r w:rsidR="004C6FD6" w:rsidRPr="005F06A2">
        <w:rPr>
          <w:b w:val="0"/>
        </w:rPr>
        <w:t xml:space="preserve"> </w:t>
      </w:r>
    </w:p>
    <w:p w:rsidR="00737C42" w:rsidRPr="00955C02" w:rsidRDefault="003C0B8B" w:rsidP="00314858">
      <w:pPr>
        <w:pStyle w:val="Bodytext21"/>
        <w:shd w:val="clear" w:color="auto" w:fill="auto"/>
        <w:spacing w:line="326" w:lineRule="exact"/>
        <w:jc w:val="left"/>
        <w:rPr>
          <w:b w:val="0"/>
        </w:rPr>
      </w:pPr>
      <w:r w:rsidRPr="005F06A2">
        <w:rPr>
          <w:b w:val="0"/>
        </w:rPr>
        <w:t>с</w:t>
      </w:r>
      <w:r w:rsidR="00314858" w:rsidRPr="005F06A2">
        <w:rPr>
          <w:b w:val="0"/>
        </w:rPr>
        <w:t>ельского поселения</w:t>
      </w:r>
    </w:p>
    <w:p w:rsidR="00737C42" w:rsidRPr="005F06A2" w:rsidRDefault="00737C42" w:rsidP="00314858">
      <w:pPr>
        <w:pStyle w:val="Bodytext21"/>
        <w:shd w:val="clear" w:color="auto" w:fill="auto"/>
        <w:spacing w:line="326" w:lineRule="exact"/>
        <w:jc w:val="left"/>
        <w:rPr>
          <w:b w:val="0"/>
        </w:rPr>
      </w:pPr>
      <w:r w:rsidRPr="005F06A2">
        <w:rPr>
          <w:b w:val="0"/>
        </w:rPr>
        <w:t>Лискинского муниципального района</w:t>
      </w:r>
    </w:p>
    <w:p w:rsidR="00382C86" w:rsidRPr="005F06A2" w:rsidRDefault="00737C42" w:rsidP="00314858">
      <w:pPr>
        <w:pStyle w:val="Bodytext21"/>
        <w:shd w:val="clear" w:color="auto" w:fill="auto"/>
        <w:spacing w:line="326" w:lineRule="exact"/>
        <w:jc w:val="left"/>
        <w:rPr>
          <w:b w:val="0"/>
        </w:rPr>
      </w:pPr>
      <w:r w:rsidRPr="005F06A2">
        <w:rPr>
          <w:b w:val="0"/>
        </w:rPr>
        <w:t>Воронежской области</w:t>
      </w:r>
      <w:r w:rsidR="003C0B8B" w:rsidRPr="005F06A2">
        <w:rPr>
          <w:b w:val="0"/>
        </w:rPr>
        <w:t xml:space="preserve">                                                          </w:t>
      </w:r>
      <w:r w:rsidR="005F06A2">
        <w:rPr>
          <w:b w:val="0"/>
        </w:rPr>
        <w:t xml:space="preserve">       </w:t>
      </w:r>
      <w:r w:rsidR="003C0B8B" w:rsidRPr="005F06A2">
        <w:rPr>
          <w:b w:val="0"/>
        </w:rPr>
        <w:t xml:space="preserve">       </w:t>
      </w:r>
      <w:r w:rsidRPr="005F06A2">
        <w:rPr>
          <w:b w:val="0"/>
        </w:rPr>
        <w:t>Н.А.Минько</w:t>
      </w:r>
    </w:p>
    <w:p w:rsidR="00314858" w:rsidRDefault="00314858" w:rsidP="00314858">
      <w:pPr>
        <w:pStyle w:val="Bodytext21"/>
        <w:shd w:val="clear" w:color="auto" w:fill="auto"/>
        <w:spacing w:line="326" w:lineRule="exact"/>
        <w:jc w:val="left"/>
      </w:pPr>
    </w:p>
    <w:p w:rsidR="00314858" w:rsidRDefault="00314858" w:rsidP="00314858">
      <w:pPr>
        <w:pStyle w:val="Bodytext21"/>
        <w:shd w:val="clear" w:color="auto" w:fill="auto"/>
        <w:spacing w:line="326" w:lineRule="exact"/>
        <w:jc w:val="left"/>
      </w:pPr>
    </w:p>
    <w:p w:rsidR="005F30D3" w:rsidRDefault="005F30D3" w:rsidP="00314858">
      <w:pPr>
        <w:pStyle w:val="Bodytext21"/>
        <w:shd w:val="clear" w:color="auto" w:fill="auto"/>
        <w:spacing w:line="326" w:lineRule="exact"/>
        <w:jc w:val="left"/>
      </w:pPr>
    </w:p>
    <w:p w:rsidR="005F30D3" w:rsidRPr="005F30D3" w:rsidRDefault="005F30D3" w:rsidP="005F30D3"/>
    <w:p w:rsidR="005F30D3" w:rsidRDefault="005F30D3" w:rsidP="005F30D3"/>
    <w:p w:rsidR="005F30D3" w:rsidRPr="00B576C5" w:rsidRDefault="005F30D3" w:rsidP="005F30D3">
      <w:pPr>
        <w:pStyle w:val="ConsPlusTitle"/>
        <w:widowControl/>
        <w:ind w:left="5670"/>
        <w:rPr>
          <w:rFonts w:ascii="Times New Roman" w:hAnsi="Times New Roman" w:cs="Times New Roman"/>
          <w:sz w:val="27"/>
          <w:szCs w:val="27"/>
        </w:rPr>
      </w:pPr>
      <w:r w:rsidRPr="00B576C5">
        <w:rPr>
          <w:rFonts w:ascii="Times New Roman" w:hAnsi="Times New Roman" w:cs="Times New Roman"/>
          <w:sz w:val="27"/>
          <w:szCs w:val="27"/>
        </w:rPr>
        <w:t>УТВЕРЖДЕН</w:t>
      </w:r>
    </w:p>
    <w:p w:rsidR="005F30D3" w:rsidRPr="00B576C5" w:rsidRDefault="005F30D3" w:rsidP="005F30D3">
      <w:pPr>
        <w:pStyle w:val="ConsPlusTitle"/>
        <w:widowControl/>
        <w:ind w:left="5670"/>
        <w:rPr>
          <w:rFonts w:ascii="Times New Roman" w:hAnsi="Times New Roman" w:cs="Times New Roman"/>
          <w:b w:val="0"/>
          <w:sz w:val="27"/>
          <w:szCs w:val="27"/>
        </w:rPr>
      </w:pPr>
      <w:r w:rsidRPr="00B576C5">
        <w:rPr>
          <w:rFonts w:ascii="Times New Roman" w:hAnsi="Times New Roman" w:cs="Times New Roman"/>
          <w:b w:val="0"/>
          <w:sz w:val="27"/>
          <w:szCs w:val="27"/>
        </w:rPr>
        <w:t>постановлением администрации</w:t>
      </w:r>
    </w:p>
    <w:p w:rsidR="005F30D3" w:rsidRPr="00B576C5" w:rsidRDefault="005F30D3" w:rsidP="005F30D3">
      <w:pPr>
        <w:pStyle w:val="ConsPlusTitle"/>
        <w:widowControl/>
        <w:ind w:left="5670"/>
        <w:rPr>
          <w:rFonts w:ascii="Times New Roman" w:hAnsi="Times New Roman" w:cs="Times New Roman"/>
          <w:b w:val="0"/>
          <w:sz w:val="27"/>
          <w:szCs w:val="27"/>
        </w:rPr>
      </w:pPr>
      <w:r w:rsidRPr="00B576C5">
        <w:rPr>
          <w:rFonts w:ascii="Times New Roman" w:hAnsi="Times New Roman" w:cs="Times New Roman"/>
          <w:b w:val="0"/>
          <w:sz w:val="27"/>
          <w:szCs w:val="27"/>
        </w:rPr>
        <w:t>Тресоруковского сельского поселения</w:t>
      </w:r>
    </w:p>
    <w:p w:rsidR="005F30D3" w:rsidRPr="00B576C5" w:rsidRDefault="005F30D3" w:rsidP="005F30D3">
      <w:pPr>
        <w:pStyle w:val="ConsPlusTitle"/>
        <w:widowControl/>
        <w:ind w:left="5670"/>
        <w:rPr>
          <w:rFonts w:ascii="Times New Roman" w:hAnsi="Times New Roman" w:cs="Times New Roman"/>
          <w:b w:val="0"/>
          <w:sz w:val="27"/>
          <w:szCs w:val="27"/>
        </w:rPr>
      </w:pPr>
      <w:r w:rsidRPr="00B576C5">
        <w:rPr>
          <w:rFonts w:ascii="Times New Roman" w:hAnsi="Times New Roman" w:cs="Times New Roman"/>
          <w:b w:val="0"/>
          <w:sz w:val="27"/>
          <w:szCs w:val="27"/>
        </w:rPr>
        <w:t xml:space="preserve"> Лискинского муниципального района</w:t>
      </w:r>
    </w:p>
    <w:p w:rsidR="005F30D3" w:rsidRPr="00B576C5" w:rsidRDefault="005F30D3" w:rsidP="005F30D3">
      <w:pPr>
        <w:pStyle w:val="ConsPlusTitle"/>
        <w:widowControl/>
        <w:ind w:left="5670"/>
        <w:rPr>
          <w:rFonts w:ascii="Times New Roman" w:hAnsi="Times New Roman" w:cs="Times New Roman"/>
          <w:b w:val="0"/>
          <w:sz w:val="27"/>
          <w:szCs w:val="27"/>
        </w:rPr>
      </w:pPr>
      <w:r w:rsidRPr="00B576C5">
        <w:rPr>
          <w:rFonts w:ascii="Times New Roman" w:hAnsi="Times New Roman" w:cs="Times New Roman"/>
          <w:b w:val="0"/>
          <w:sz w:val="27"/>
          <w:szCs w:val="27"/>
        </w:rPr>
        <w:t>Воронежской области</w:t>
      </w:r>
    </w:p>
    <w:p w:rsidR="005F30D3" w:rsidRPr="00B576C5" w:rsidRDefault="005F30D3" w:rsidP="005F30D3">
      <w:pPr>
        <w:pStyle w:val="1"/>
        <w:ind w:left="5670"/>
        <w:jc w:val="left"/>
        <w:rPr>
          <w:rFonts w:ascii="Times New Roman" w:hAnsi="Times New Roman" w:cs="Times New Roman"/>
          <w:sz w:val="27"/>
          <w:szCs w:val="27"/>
        </w:rPr>
      </w:pPr>
      <w:r w:rsidRPr="00B576C5">
        <w:rPr>
          <w:rFonts w:ascii="Times New Roman" w:hAnsi="Times New Roman" w:cs="Times New Roman"/>
          <w:b w:val="0"/>
          <w:sz w:val="27"/>
          <w:szCs w:val="27"/>
        </w:rPr>
        <w:t>от «7»   декабря  2018 г. №122</w:t>
      </w:r>
    </w:p>
    <w:p w:rsidR="005F30D3" w:rsidRPr="00B576C5" w:rsidRDefault="005F30D3" w:rsidP="005F30D3">
      <w:pPr>
        <w:pStyle w:val="1"/>
        <w:rPr>
          <w:rFonts w:ascii="Times New Roman" w:hAnsi="Times New Roman" w:cs="Times New Roman"/>
          <w:sz w:val="27"/>
          <w:szCs w:val="27"/>
        </w:rPr>
      </w:pPr>
    </w:p>
    <w:p w:rsidR="005F30D3" w:rsidRPr="00B576C5" w:rsidRDefault="005F30D3" w:rsidP="005F30D3">
      <w:pPr>
        <w:pStyle w:val="1"/>
        <w:rPr>
          <w:rFonts w:ascii="Times New Roman" w:hAnsi="Times New Roman" w:cs="Times New Roman"/>
          <w:sz w:val="27"/>
          <w:szCs w:val="27"/>
        </w:rPr>
      </w:pPr>
      <w:r w:rsidRPr="00B576C5">
        <w:rPr>
          <w:rFonts w:ascii="Times New Roman" w:hAnsi="Times New Roman" w:cs="Times New Roman"/>
          <w:sz w:val="27"/>
          <w:szCs w:val="27"/>
        </w:rPr>
        <w:t>Устав муниципального казенного учреждения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Тресоруковского сельского поселения «Тресоруковское»</w:t>
      </w:r>
    </w:p>
    <w:p w:rsidR="005F30D3" w:rsidRPr="00B576C5" w:rsidRDefault="005F30D3" w:rsidP="005F30D3">
      <w:pPr>
        <w:rPr>
          <w:rFonts w:ascii="Times New Roman" w:hAnsi="Times New Roman" w:cs="Times New Roman"/>
          <w:sz w:val="27"/>
          <w:szCs w:val="27"/>
        </w:rPr>
      </w:pPr>
    </w:p>
    <w:p w:rsidR="005F30D3" w:rsidRPr="00B576C5" w:rsidRDefault="005F30D3" w:rsidP="005F30D3">
      <w:pPr>
        <w:pStyle w:val="1"/>
        <w:rPr>
          <w:rFonts w:ascii="Times New Roman" w:hAnsi="Times New Roman" w:cs="Times New Roman"/>
          <w:sz w:val="27"/>
          <w:szCs w:val="27"/>
        </w:rPr>
      </w:pPr>
      <w:bookmarkStart w:id="1" w:name="sub_100"/>
      <w:r w:rsidRPr="00B576C5">
        <w:rPr>
          <w:rFonts w:ascii="Times New Roman" w:hAnsi="Times New Roman" w:cs="Times New Roman"/>
          <w:sz w:val="27"/>
          <w:szCs w:val="27"/>
        </w:rPr>
        <w:t>1. Общие положения</w:t>
      </w:r>
    </w:p>
    <w:bookmarkEnd w:id="1"/>
    <w:p w:rsidR="005F30D3" w:rsidRPr="00B576C5" w:rsidRDefault="005F30D3" w:rsidP="005F30D3">
      <w:pPr>
        <w:rPr>
          <w:rFonts w:ascii="Times New Roman" w:hAnsi="Times New Roman" w:cs="Times New Roman"/>
          <w:sz w:val="27"/>
          <w:szCs w:val="27"/>
        </w:rPr>
      </w:pP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1.1. Муниципальное казенное учреждение  сельского поселения «Тресоруковское» (именуемое далее - "Казенное учреждение") является унитарной некоммерческой организацией, созданной для оказания муниципальных услуг, выполнения работ и (или) исполнения </w:t>
      </w:r>
      <w:r w:rsidRPr="00B576C5">
        <w:rPr>
          <w:rStyle w:val="a4"/>
          <w:rFonts w:ascii="Times New Roman" w:hAnsi="Times New Roman" w:cs="Times New Roman"/>
          <w:b w:val="0"/>
          <w:sz w:val="27"/>
          <w:szCs w:val="27"/>
        </w:rPr>
        <w:t>муниципальных</w:t>
      </w:r>
      <w:r w:rsidRPr="00B576C5">
        <w:rPr>
          <w:rFonts w:ascii="Times New Roman" w:hAnsi="Times New Roman" w:cs="Times New Roman"/>
          <w:b/>
          <w:sz w:val="27"/>
          <w:szCs w:val="27"/>
        </w:rPr>
        <w:t xml:space="preserve"> </w:t>
      </w:r>
      <w:r w:rsidRPr="00B576C5">
        <w:rPr>
          <w:rFonts w:ascii="Times New Roman" w:hAnsi="Times New Roman" w:cs="Times New Roman"/>
          <w:sz w:val="27"/>
          <w:szCs w:val="27"/>
        </w:rPr>
        <w:t xml:space="preserve">функций в целях обеспечения реализации предусмотренных </w:t>
      </w:r>
      <w:r w:rsidRPr="00B576C5">
        <w:rPr>
          <w:rStyle w:val="a5"/>
          <w:rFonts w:ascii="Times New Roman" w:hAnsi="Times New Roman" w:cs="Times New Roman"/>
          <w:color w:val="auto"/>
          <w:sz w:val="27"/>
          <w:szCs w:val="27"/>
        </w:rPr>
        <w:t>законодательством</w:t>
      </w:r>
      <w:r w:rsidRPr="00B576C5">
        <w:rPr>
          <w:rFonts w:ascii="Times New Roman" w:hAnsi="Times New Roman" w:cs="Times New Roman"/>
          <w:sz w:val="27"/>
          <w:szCs w:val="27"/>
        </w:rPr>
        <w:t xml:space="preserve"> Российской Федерации полномочий </w:t>
      </w:r>
      <w:r w:rsidRPr="00B576C5">
        <w:rPr>
          <w:rStyle w:val="a4"/>
          <w:rFonts w:ascii="Times New Roman" w:hAnsi="Times New Roman" w:cs="Times New Roman"/>
          <w:b w:val="0"/>
          <w:sz w:val="27"/>
          <w:szCs w:val="27"/>
        </w:rPr>
        <w:t>органов местного самоуправления</w:t>
      </w:r>
      <w:r w:rsidRPr="00B576C5">
        <w:rPr>
          <w:rFonts w:ascii="Times New Roman" w:hAnsi="Times New Roman" w:cs="Times New Roman"/>
          <w:b/>
          <w:sz w:val="27"/>
          <w:szCs w:val="27"/>
        </w:rPr>
        <w:t>.</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1.2. Казенное учреждение находится в ведении администрации Тресоруковского сельского поселения Лискинского муниципального района,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 Финансовое обеспечение деятельности Казенного учреждения осуществляется за счет средств местного бюджета по утвержденной Учредителем бюджетной смете при казначейской системе исполнения бюджета.</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Казенное учреждение самостоятельно выступает в суде в качестве истца и ответчика.</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1.3. Наименование Казенного учреждения на русском языке:</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полное – Муниципальное казенное учреждение «Тресоруковское»</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сокращенное – МКУ«Тресоруковское»</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1.4. Местонахождение Казенного учреждения – Адрес:397942, Воронежская область, Лискинский район, с.Тресоруково, ул.Почтовая, д.4.</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1.5. Учредителем и собственником имущества Казенного учреждения является муниципальное образование Тресоруковское сельское поселение Лискинского муниципального района Воронежской области.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1.6. Функции и полномочия учредителя и собственника Казенного учреждения осуществляет администрация Тресоруковского сельского поселения Лискинского муниципального района Воронежской области.</w:t>
      </w:r>
    </w:p>
    <w:p w:rsidR="005F30D3" w:rsidRPr="00B576C5" w:rsidRDefault="005F30D3" w:rsidP="005F30D3">
      <w:pPr>
        <w:rPr>
          <w:rFonts w:ascii="Times New Roman" w:hAnsi="Times New Roman" w:cs="Times New Roman"/>
          <w:b/>
          <w:sz w:val="27"/>
          <w:szCs w:val="27"/>
        </w:rPr>
      </w:pPr>
      <w:r w:rsidRPr="00B576C5">
        <w:rPr>
          <w:rFonts w:ascii="Times New Roman" w:hAnsi="Times New Roman" w:cs="Times New Roman"/>
          <w:sz w:val="27"/>
          <w:szCs w:val="27"/>
        </w:rPr>
        <w:t>1.7. Казенное учреждение создано</w:t>
      </w:r>
      <w:r w:rsidRPr="00B576C5">
        <w:rPr>
          <w:rFonts w:ascii="Times New Roman" w:hAnsi="Times New Roman" w:cs="Times New Roman"/>
          <w:b/>
          <w:sz w:val="27"/>
          <w:szCs w:val="27"/>
        </w:rPr>
        <w:t xml:space="preserve"> </w:t>
      </w:r>
      <w:r w:rsidRPr="00B576C5">
        <w:rPr>
          <w:rStyle w:val="a4"/>
          <w:rFonts w:ascii="Times New Roman" w:hAnsi="Times New Roman" w:cs="Times New Roman"/>
          <w:sz w:val="27"/>
          <w:szCs w:val="27"/>
        </w:rPr>
        <w:t xml:space="preserve">без </w:t>
      </w:r>
      <w:r w:rsidRPr="00B576C5">
        <w:rPr>
          <w:rStyle w:val="a4"/>
          <w:rFonts w:ascii="Times New Roman" w:hAnsi="Times New Roman" w:cs="Times New Roman"/>
          <w:b w:val="0"/>
          <w:sz w:val="27"/>
          <w:szCs w:val="27"/>
        </w:rPr>
        <w:t>ограничения срока деятельности</w:t>
      </w:r>
      <w:r w:rsidRPr="00B576C5">
        <w:rPr>
          <w:rFonts w:ascii="Times New Roman" w:hAnsi="Times New Roman" w:cs="Times New Roman"/>
          <w:b/>
          <w:sz w:val="27"/>
          <w:szCs w:val="27"/>
        </w:rPr>
        <w:t>.</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1.8. Казенное учреждение имеет печать с полным наименованием на русском языке.</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Казенное учреждение вправе иметь штампы и бланки со своим наименованием, </w:t>
      </w:r>
      <w:r w:rsidRPr="00B576C5">
        <w:rPr>
          <w:rFonts w:ascii="Times New Roman" w:hAnsi="Times New Roman" w:cs="Times New Roman"/>
          <w:sz w:val="27"/>
          <w:szCs w:val="27"/>
        </w:rPr>
        <w:lastRenderedPageBreak/>
        <w:t>а также зарегистрированную в установленном порядке эмблему.</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1.9. Казенное учреждение не имеет филиалов и представительств.</w:t>
      </w:r>
    </w:p>
    <w:p w:rsidR="005F30D3" w:rsidRPr="00B576C5" w:rsidRDefault="005F30D3" w:rsidP="005F30D3">
      <w:pPr>
        <w:rPr>
          <w:rFonts w:ascii="Times New Roman" w:hAnsi="Times New Roman" w:cs="Times New Roman"/>
          <w:sz w:val="27"/>
          <w:szCs w:val="27"/>
        </w:rPr>
      </w:pPr>
    </w:p>
    <w:p w:rsidR="005F30D3" w:rsidRPr="00B576C5" w:rsidRDefault="005F30D3" w:rsidP="005F30D3">
      <w:pPr>
        <w:pStyle w:val="1"/>
        <w:rPr>
          <w:rFonts w:ascii="Times New Roman" w:hAnsi="Times New Roman" w:cs="Times New Roman"/>
          <w:sz w:val="27"/>
          <w:szCs w:val="27"/>
        </w:rPr>
      </w:pPr>
      <w:bookmarkStart w:id="2" w:name="sub_200"/>
      <w:r w:rsidRPr="00B576C5">
        <w:rPr>
          <w:rFonts w:ascii="Times New Roman" w:hAnsi="Times New Roman" w:cs="Times New Roman"/>
          <w:sz w:val="27"/>
          <w:szCs w:val="27"/>
        </w:rPr>
        <w:t>2. Предмет, цели и виды деятельности Казенного учреждения</w:t>
      </w:r>
    </w:p>
    <w:bookmarkEnd w:id="2"/>
    <w:p w:rsidR="005F30D3" w:rsidRPr="00B576C5" w:rsidRDefault="005F30D3" w:rsidP="005F30D3">
      <w:pPr>
        <w:rPr>
          <w:rFonts w:ascii="Times New Roman" w:hAnsi="Times New Roman" w:cs="Times New Roman"/>
          <w:sz w:val="27"/>
          <w:szCs w:val="27"/>
        </w:rPr>
      </w:pP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2.1. Казенное учреждение осуществляет свою деятельность в сфере технического обеспечения деятельности администрации Тресоруковского сельского поселения Лискинского муниципального района, а также деятельность по исполнению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 погребению умерших и оказанию услуг по погребению, в соответствии с предметом и целями деятельности, определенными </w:t>
      </w:r>
      <w:r w:rsidRPr="00B576C5">
        <w:rPr>
          <w:rStyle w:val="a5"/>
          <w:rFonts w:ascii="Times New Roman" w:hAnsi="Times New Roman" w:cs="Times New Roman"/>
          <w:color w:val="auto"/>
          <w:sz w:val="27"/>
          <w:szCs w:val="27"/>
        </w:rPr>
        <w:t>Федеральным законодательством</w:t>
      </w:r>
      <w:r w:rsidRPr="00B576C5">
        <w:rPr>
          <w:rStyle w:val="a4"/>
          <w:rFonts w:ascii="Times New Roman" w:hAnsi="Times New Roman" w:cs="Times New Roman"/>
          <w:color w:val="auto"/>
          <w:sz w:val="27"/>
          <w:szCs w:val="27"/>
        </w:rPr>
        <w:t xml:space="preserve">, </w:t>
      </w:r>
      <w:r w:rsidRPr="00B576C5">
        <w:rPr>
          <w:rStyle w:val="a4"/>
          <w:rFonts w:ascii="Times New Roman" w:hAnsi="Times New Roman" w:cs="Times New Roman"/>
          <w:b w:val="0"/>
          <w:color w:val="auto"/>
          <w:sz w:val="27"/>
          <w:szCs w:val="27"/>
        </w:rPr>
        <w:t>законодательством Воронежской области, муниципальными правовыми актами</w:t>
      </w:r>
      <w:r w:rsidRPr="00B576C5">
        <w:rPr>
          <w:rFonts w:ascii="Times New Roman" w:hAnsi="Times New Roman" w:cs="Times New Roman"/>
          <w:b/>
          <w:sz w:val="27"/>
          <w:szCs w:val="27"/>
        </w:rPr>
        <w:t xml:space="preserve"> </w:t>
      </w:r>
      <w:r w:rsidRPr="00B576C5">
        <w:rPr>
          <w:rFonts w:ascii="Times New Roman" w:hAnsi="Times New Roman" w:cs="Times New Roman"/>
          <w:sz w:val="27"/>
          <w:szCs w:val="27"/>
        </w:rPr>
        <w:t>и настоящим Уставом.</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2.2. Предметом деятельности Казенного учреждения является  организация, подготовка, проведение мероприятий, а также выполнение работ, оказание услуг, оказываемых органами местного самоуправления Тресоруковского сельского поселения, а также выполнение работ, оказание услуг в сфере  организации ритуальных услуг и содержания мест захоронения, а также  оказание услуг по погребению.</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2.3. Основными целями деятельности Казенного учреждения являются техническое обеспечение деятельности администрации Тресоруковского сельского поселения Лискинского муниципального района, повышение эффективности работы структурных подразделений администрации в целом, осуществление полномочий органов местного самоуправления Тресоруковского сельского поселения в сфере организации ритуальных услуг и содержания мест захоронения, а также оказание услуг по погребению.</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2.4. Для достижения целей, указанных в настоящем Уставе, Казенное учреждение осуществляет следующие виды деятельности: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2.4.1. Основной вид деятельности: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-Деятельность органов государственного управления и местного самоуправления по вопросам общего характера.</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2.4.2. Дополнительные виды деятельности: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обеспечение эксплуатации и функционирования транспортного обслуживания администрации Тресоруковского сельского поселения;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обеспечение эффективной эксплуатации и содержания внутренних помещений;</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-деятельность по благоустройству ландшафта;</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-деятельность по предоставлению прочих вспомогательных услуг для бизнеса, не включенная в другие группировки;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иные виды деятельности.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2.5. Казенное учреждение является специализированной службой по вопросам  технического обеспечения деятельности администрации Тресоруковского сельского поселения Лискинского муниципального района, а также похоронного дела на территории Тресоруковского сельского поселения Лискинского муниципального района.</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2.6. М</w:t>
      </w:r>
      <w:r w:rsidRPr="00B576C5">
        <w:rPr>
          <w:rStyle w:val="a4"/>
          <w:rFonts w:ascii="Times New Roman" w:hAnsi="Times New Roman" w:cs="Times New Roman"/>
          <w:b w:val="0"/>
          <w:sz w:val="27"/>
          <w:szCs w:val="27"/>
        </w:rPr>
        <w:t>униципальные</w:t>
      </w:r>
      <w:r w:rsidRPr="00B576C5">
        <w:rPr>
          <w:rFonts w:ascii="Times New Roman" w:hAnsi="Times New Roman" w:cs="Times New Roman"/>
          <w:sz w:val="27"/>
          <w:szCs w:val="27"/>
        </w:rPr>
        <w:t xml:space="preserve"> задания для Казенного учреждения в соответствии с </w:t>
      </w:r>
      <w:r w:rsidRPr="00B576C5">
        <w:rPr>
          <w:rFonts w:ascii="Times New Roman" w:hAnsi="Times New Roman" w:cs="Times New Roman"/>
          <w:sz w:val="27"/>
          <w:szCs w:val="27"/>
        </w:rPr>
        <w:lastRenderedPageBreak/>
        <w:t>предусмотренными настоящим Уставом основными видами деятельности формирует и утверждает орган, осуществляющий функции и полномочия учредителя.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Казенное учреждение не вправе отказаться от выполнения </w:t>
      </w:r>
      <w:r w:rsidRPr="00B576C5">
        <w:rPr>
          <w:rStyle w:val="a4"/>
          <w:rFonts w:ascii="Times New Roman" w:hAnsi="Times New Roman" w:cs="Times New Roman"/>
          <w:b w:val="0"/>
          <w:sz w:val="27"/>
          <w:szCs w:val="27"/>
        </w:rPr>
        <w:t>муниципального</w:t>
      </w:r>
      <w:r w:rsidRPr="00B576C5">
        <w:rPr>
          <w:rFonts w:ascii="Times New Roman" w:hAnsi="Times New Roman" w:cs="Times New Roman"/>
          <w:b/>
          <w:sz w:val="27"/>
          <w:szCs w:val="27"/>
        </w:rPr>
        <w:t xml:space="preserve"> </w:t>
      </w:r>
      <w:r w:rsidRPr="00B576C5">
        <w:rPr>
          <w:rFonts w:ascii="Times New Roman" w:hAnsi="Times New Roman" w:cs="Times New Roman"/>
          <w:sz w:val="27"/>
          <w:szCs w:val="27"/>
        </w:rPr>
        <w:t>задания.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2.7. Казенное учреждение вправе сверх установленного </w:t>
      </w:r>
      <w:r w:rsidRPr="00B576C5">
        <w:rPr>
          <w:rStyle w:val="a4"/>
          <w:rFonts w:ascii="Times New Roman" w:hAnsi="Times New Roman" w:cs="Times New Roman"/>
          <w:b w:val="0"/>
          <w:sz w:val="27"/>
          <w:szCs w:val="27"/>
        </w:rPr>
        <w:t>муниципального</w:t>
      </w:r>
      <w:r w:rsidRPr="00B576C5">
        <w:rPr>
          <w:rFonts w:ascii="Times New Roman" w:hAnsi="Times New Roman" w:cs="Times New Roman"/>
          <w:b/>
          <w:sz w:val="27"/>
          <w:szCs w:val="27"/>
        </w:rPr>
        <w:t xml:space="preserve"> </w:t>
      </w:r>
      <w:r w:rsidRPr="00B576C5">
        <w:rPr>
          <w:rFonts w:ascii="Times New Roman" w:hAnsi="Times New Roman" w:cs="Times New Roman"/>
          <w:sz w:val="27"/>
          <w:szCs w:val="27"/>
        </w:rPr>
        <w:t xml:space="preserve">задания, а также в случаях, определенных федеральными законами, в пределах установленного </w:t>
      </w:r>
      <w:r w:rsidRPr="00B576C5">
        <w:rPr>
          <w:rStyle w:val="a4"/>
          <w:rFonts w:ascii="Times New Roman" w:hAnsi="Times New Roman" w:cs="Times New Roman"/>
          <w:b w:val="0"/>
          <w:sz w:val="27"/>
          <w:szCs w:val="27"/>
        </w:rPr>
        <w:t>муниципального</w:t>
      </w:r>
      <w:r w:rsidRPr="00B576C5">
        <w:rPr>
          <w:rFonts w:ascii="Times New Roman" w:hAnsi="Times New Roman" w:cs="Times New Roman"/>
          <w:sz w:val="27"/>
          <w:szCs w:val="27"/>
        </w:rPr>
        <w:t xml:space="preserve">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w:t>
      </w:r>
      <w:r w:rsidRPr="00B576C5">
        <w:rPr>
          <w:rStyle w:val="a5"/>
          <w:rFonts w:ascii="Times New Roman" w:hAnsi="Times New Roman" w:cs="Times New Roman"/>
          <w:color w:val="auto"/>
          <w:sz w:val="27"/>
          <w:szCs w:val="27"/>
        </w:rPr>
        <w:t>федеральным законом</w:t>
      </w:r>
      <w:r w:rsidRPr="00B576C5">
        <w:rPr>
          <w:rFonts w:ascii="Times New Roman" w:hAnsi="Times New Roman" w:cs="Times New Roman"/>
          <w:sz w:val="27"/>
          <w:szCs w:val="27"/>
        </w:rPr>
        <w:t>.</w:t>
      </w:r>
    </w:p>
    <w:p w:rsidR="005F30D3" w:rsidRPr="00B576C5" w:rsidRDefault="005F30D3" w:rsidP="005F30D3">
      <w:pPr>
        <w:rPr>
          <w:rFonts w:ascii="Times New Roman" w:hAnsi="Times New Roman" w:cs="Times New Roman"/>
          <w:sz w:val="27"/>
          <w:szCs w:val="27"/>
        </w:rPr>
      </w:pPr>
    </w:p>
    <w:p w:rsidR="005F30D3" w:rsidRPr="00B576C5" w:rsidRDefault="005F30D3" w:rsidP="005F30D3">
      <w:pPr>
        <w:pStyle w:val="1"/>
        <w:rPr>
          <w:rFonts w:ascii="Times New Roman" w:hAnsi="Times New Roman" w:cs="Times New Roman"/>
          <w:sz w:val="27"/>
          <w:szCs w:val="27"/>
        </w:rPr>
      </w:pPr>
      <w:bookmarkStart w:id="3" w:name="sub_300"/>
      <w:r w:rsidRPr="00B576C5">
        <w:rPr>
          <w:rFonts w:ascii="Times New Roman" w:hAnsi="Times New Roman" w:cs="Times New Roman"/>
          <w:sz w:val="27"/>
          <w:szCs w:val="27"/>
        </w:rPr>
        <w:t>3. Организация деятельности и управления Казенным учреждением</w:t>
      </w:r>
    </w:p>
    <w:bookmarkEnd w:id="3"/>
    <w:p w:rsidR="005F30D3" w:rsidRPr="00B576C5" w:rsidRDefault="005F30D3" w:rsidP="005F30D3">
      <w:pPr>
        <w:rPr>
          <w:rFonts w:ascii="Times New Roman" w:hAnsi="Times New Roman" w:cs="Times New Roman"/>
          <w:sz w:val="27"/>
          <w:szCs w:val="27"/>
        </w:rPr>
      </w:pP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3.1. Учреждение строит свои отношения с муниципальными органами, другими организациями и гражданами во всех сферах деятельности на основе договоров, соглашений, муниципальных контрактов.</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3.2. 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3.3. Для выполнения целей своей деятельности в соответствии с действующим законодательством Учреждение имеет право:</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владеть, пользоваться имуществом, закрепленным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распоряжаться этим имуществом с согласия собственника этого имущества;</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заключать договоры с физическими и юридическими лицами в соответствии с действующим законодательством и настоящим Уставом;</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по согласованию с Учредителем планировать свою деятельность и определять основные направления и перспективы развития;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запрашивать и получать от органов исполнительной власти, органов местного самоуправления и других организаций любую информацию, необходимую для осуществления своих функций;</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в установленном порядке определять размер средств, направляемых на оплату труда работников учреждения, на техническое и социальное развитие Учреждения.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совершать в рамках закона иные действия в соответствии с действующим законодательством и настоящим Уставом.</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3.4. Учреждение обязано:</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нести ответственность в соответствии с законодательством Российской Федерации за нарушение своих обязательств;</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 возмещать ущерб, причиненный нерациональным использованием земли и </w:t>
      </w:r>
      <w:r w:rsidRPr="00B576C5">
        <w:rPr>
          <w:rFonts w:ascii="Times New Roman" w:hAnsi="Times New Roman" w:cs="Times New Roman"/>
          <w:sz w:val="27"/>
          <w:szCs w:val="27"/>
        </w:rPr>
        <w:lastRenderedPageBreak/>
        <w:t>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обеспечивать гарантированные действующим законодательством минимальный размер оплаты труда, условия труда и меры социальной защиты своих работников;</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обеспечивать своевременно и в полном объеме выплату работникам заработной платы и проводить ее индексацию с соответствии с действующим законодательством;</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действующим законодательством. Не позднее 1 апреля направлять Учредителю копию годового отчета (баланса с приложениями и пояснительной запиской, с перечнем дебиторов и кредиторов), заверенную налоговой инспекцией;</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предоставлять Учредителю необходимую запрашиваемую документацию и информацию;</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до 15-го числа следующего за отчетным кварталом месяца представлять в Администрацию перечень имущества для учета в реестре муниципального имущества Тресоруковского поселения Лискинского муниципального района Воронежской области по установленной форме;</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выполнять мероприятия по гражданской обороне и мобилизационной подготовке в соответствии с действующим законодательством и нормативными правовыми актами;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составлять, утверждать и представлять в установленном Учредителем порядке отчет о результатах финансово-хозяйственной деятельности Учреждения и об использовании закрепленного муниципального имущества;</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составлять и исполнять план финансово-хозяйственной деятельности;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согласовывать с Учредителем совершение крупных сделок;</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обеспечить открытость и доступность документов, установленных законодательством;</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выполнять иные обязанности и обязательства в соответствии с действующим законодательством, настоящим Уставом и распоряжениями Учредителя.</w:t>
      </w:r>
    </w:p>
    <w:p w:rsidR="005F30D3" w:rsidRPr="00B576C5" w:rsidRDefault="005F30D3" w:rsidP="005F30D3">
      <w:pPr>
        <w:rPr>
          <w:rFonts w:ascii="Times New Roman" w:hAnsi="Times New Roman" w:cs="Times New Roman"/>
          <w:sz w:val="27"/>
          <w:szCs w:val="27"/>
        </w:rPr>
      </w:pPr>
    </w:p>
    <w:p w:rsidR="005F30D3" w:rsidRPr="00B576C5" w:rsidRDefault="005F30D3" w:rsidP="005F30D3">
      <w:pPr>
        <w:pStyle w:val="1"/>
        <w:rPr>
          <w:rFonts w:ascii="Times New Roman" w:hAnsi="Times New Roman" w:cs="Times New Roman"/>
          <w:sz w:val="27"/>
          <w:szCs w:val="27"/>
        </w:rPr>
      </w:pPr>
      <w:bookmarkStart w:id="4" w:name="sub_400"/>
      <w:r w:rsidRPr="00B576C5">
        <w:rPr>
          <w:rFonts w:ascii="Times New Roman" w:hAnsi="Times New Roman" w:cs="Times New Roman"/>
          <w:sz w:val="27"/>
          <w:szCs w:val="27"/>
        </w:rPr>
        <w:t>4. Имущество и финансовое обеспечение Казенного учреждения</w:t>
      </w:r>
    </w:p>
    <w:bookmarkEnd w:id="4"/>
    <w:p w:rsidR="005F30D3" w:rsidRPr="00B576C5" w:rsidRDefault="005F30D3" w:rsidP="005F30D3">
      <w:pPr>
        <w:rPr>
          <w:rFonts w:ascii="Times New Roman" w:hAnsi="Times New Roman" w:cs="Times New Roman"/>
          <w:sz w:val="27"/>
          <w:szCs w:val="27"/>
        </w:rPr>
      </w:pP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4.1. Источниками формирования имущества Казенного учреждения являются: </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бюджетные средства;</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имущество, закрепленное за учреждением на праве оперативного управления;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lastRenderedPageBreak/>
        <w:t>- доходы от выполнения работ, услуг, реализации продукции при осуществлении деятельности, разрешенной настоящим уставом;</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добровольные имущественные взносы и пожертвования;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иные источники, не противоречащие законодательству Российской Федерации.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4.2. Имущество Казенного учреждения закрепляется за ним на праве оперативного управления в соответствии с </w:t>
      </w:r>
      <w:r w:rsidRPr="00B576C5">
        <w:rPr>
          <w:rStyle w:val="a5"/>
          <w:rFonts w:ascii="Times New Roman" w:hAnsi="Times New Roman" w:cs="Times New Roman"/>
          <w:color w:val="auto"/>
          <w:sz w:val="27"/>
          <w:szCs w:val="27"/>
        </w:rPr>
        <w:t>Гражданским кодексом</w:t>
      </w:r>
      <w:r w:rsidRPr="00B576C5">
        <w:rPr>
          <w:rFonts w:ascii="Times New Roman" w:hAnsi="Times New Roman" w:cs="Times New Roman"/>
          <w:sz w:val="27"/>
          <w:szCs w:val="27"/>
        </w:rPr>
        <w:t xml:space="preserve"> Российской Федерации.</w:t>
      </w:r>
    </w:p>
    <w:p w:rsidR="005F30D3" w:rsidRPr="00B576C5" w:rsidRDefault="005F30D3" w:rsidP="005F30D3">
      <w:pPr>
        <w:rPr>
          <w:rFonts w:ascii="Times New Roman" w:hAnsi="Times New Roman" w:cs="Times New Roman"/>
          <w:b/>
          <w:sz w:val="27"/>
          <w:szCs w:val="27"/>
        </w:rPr>
      </w:pPr>
      <w:r w:rsidRPr="00B576C5">
        <w:rPr>
          <w:rFonts w:ascii="Times New Roman" w:hAnsi="Times New Roman" w:cs="Times New Roman"/>
          <w:sz w:val="27"/>
          <w:szCs w:val="27"/>
        </w:rPr>
        <w:t>Собственником имущества Казенного учреждения является</w:t>
      </w:r>
      <w:r w:rsidRPr="00B576C5">
        <w:rPr>
          <w:rStyle w:val="a4"/>
          <w:rFonts w:ascii="Times New Roman" w:hAnsi="Times New Roman" w:cs="Times New Roman"/>
          <w:color w:val="auto"/>
          <w:sz w:val="27"/>
          <w:szCs w:val="27"/>
        </w:rPr>
        <w:t xml:space="preserve"> </w:t>
      </w:r>
      <w:r w:rsidRPr="00B576C5">
        <w:rPr>
          <w:rStyle w:val="a4"/>
          <w:rFonts w:ascii="Times New Roman" w:hAnsi="Times New Roman" w:cs="Times New Roman"/>
          <w:b w:val="0"/>
          <w:color w:val="auto"/>
          <w:sz w:val="27"/>
          <w:szCs w:val="27"/>
        </w:rPr>
        <w:t>муниципальное образование</w:t>
      </w:r>
      <w:r w:rsidRPr="00B576C5">
        <w:rPr>
          <w:rStyle w:val="a4"/>
          <w:rFonts w:ascii="Times New Roman" w:hAnsi="Times New Roman" w:cs="Times New Roman"/>
          <w:b w:val="0"/>
          <w:sz w:val="27"/>
          <w:szCs w:val="27"/>
        </w:rPr>
        <w:t xml:space="preserve"> </w:t>
      </w:r>
      <w:r w:rsidRPr="00B576C5">
        <w:rPr>
          <w:rFonts w:ascii="Times New Roman" w:hAnsi="Times New Roman" w:cs="Times New Roman"/>
          <w:sz w:val="27"/>
          <w:szCs w:val="27"/>
        </w:rPr>
        <w:t>Тресоруковское</w:t>
      </w:r>
      <w:r w:rsidRPr="00B576C5">
        <w:rPr>
          <w:rStyle w:val="a4"/>
          <w:rFonts w:ascii="Times New Roman" w:hAnsi="Times New Roman" w:cs="Times New Roman"/>
          <w:b w:val="0"/>
          <w:sz w:val="27"/>
          <w:szCs w:val="27"/>
        </w:rPr>
        <w:t xml:space="preserve"> сельское поселение Лискинского муниципального района Воронежской области</w:t>
      </w:r>
      <w:r w:rsidRPr="00B576C5">
        <w:rPr>
          <w:rFonts w:ascii="Times New Roman" w:hAnsi="Times New Roman" w:cs="Times New Roman"/>
          <w:b/>
          <w:sz w:val="27"/>
          <w:szCs w:val="27"/>
        </w:rPr>
        <w:t>.</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4.3. Земельный участок, необходимый для выполнения Казенным учреждением своих уставных задач, предоставляется ему на праве постоянного (бессрочного) пользования.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4.4. Казенное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4.5. Казенное учреждение обязано не допускать ухудшения технического состояния имущества (это требование не распространяется на ухудшения, связанные с нормативным износом в процессе эксплуатации).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4.6. Финансовое обеспечение выполнения </w:t>
      </w:r>
      <w:r w:rsidRPr="00B576C5">
        <w:rPr>
          <w:rStyle w:val="a4"/>
          <w:rFonts w:ascii="Times New Roman" w:hAnsi="Times New Roman" w:cs="Times New Roman"/>
          <w:b w:val="0"/>
          <w:sz w:val="27"/>
          <w:szCs w:val="27"/>
        </w:rPr>
        <w:t>муниципального</w:t>
      </w:r>
      <w:r w:rsidRPr="00B576C5">
        <w:rPr>
          <w:rFonts w:ascii="Times New Roman" w:hAnsi="Times New Roman" w:cs="Times New Roman"/>
          <w:sz w:val="27"/>
          <w:szCs w:val="27"/>
        </w:rPr>
        <w:t xml:space="preserve"> задания осуществляется с учетом расходов на содержание недвижимого имущества и особо ценного движимого имущества, закрепленных за Казенным учреждением учредителем или приобретенных Казенным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В случае сдачи в аренду с согласия учредителя недвижимого имущества и особо ценного движимого имущества, закрепленного за Казенным учреждением учредителем или приобретенного Казенным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F30D3" w:rsidRPr="00B576C5" w:rsidRDefault="005F30D3" w:rsidP="005F30D3">
      <w:pPr>
        <w:rPr>
          <w:rFonts w:ascii="Times New Roman" w:hAnsi="Times New Roman" w:cs="Times New Roman"/>
          <w:b/>
          <w:sz w:val="27"/>
          <w:szCs w:val="27"/>
        </w:rPr>
      </w:pPr>
      <w:r w:rsidRPr="00B576C5">
        <w:rPr>
          <w:rFonts w:ascii="Times New Roman" w:hAnsi="Times New Roman" w:cs="Times New Roman"/>
          <w:sz w:val="27"/>
          <w:szCs w:val="27"/>
        </w:rPr>
        <w:t xml:space="preserve">4.7. Финансовое обеспечение осуществления Казенным учреждением полномочий </w:t>
      </w:r>
      <w:r w:rsidRPr="00B576C5">
        <w:rPr>
          <w:rStyle w:val="a4"/>
          <w:rFonts w:ascii="Times New Roman" w:hAnsi="Times New Roman" w:cs="Times New Roman"/>
          <w:b w:val="0"/>
          <w:sz w:val="27"/>
          <w:szCs w:val="27"/>
        </w:rPr>
        <w:t xml:space="preserve">органов местного самоуправления </w:t>
      </w:r>
      <w:r w:rsidRPr="00B576C5">
        <w:rPr>
          <w:rFonts w:ascii="Times New Roman" w:hAnsi="Times New Roman" w:cs="Times New Roman"/>
          <w:sz w:val="27"/>
          <w:szCs w:val="27"/>
        </w:rPr>
        <w:t>Тресоруковского</w:t>
      </w:r>
      <w:r w:rsidRPr="00B576C5">
        <w:rPr>
          <w:rStyle w:val="a4"/>
          <w:rFonts w:ascii="Times New Roman" w:hAnsi="Times New Roman" w:cs="Times New Roman"/>
          <w:sz w:val="27"/>
          <w:szCs w:val="27"/>
        </w:rPr>
        <w:t xml:space="preserve"> </w:t>
      </w:r>
      <w:r w:rsidRPr="00B576C5">
        <w:rPr>
          <w:rStyle w:val="a4"/>
          <w:rFonts w:ascii="Times New Roman" w:hAnsi="Times New Roman" w:cs="Times New Roman"/>
          <w:b w:val="0"/>
          <w:sz w:val="27"/>
          <w:szCs w:val="27"/>
        </w:rPr>
        <w:t>сельского поселения Лискинского муниципального района</w:t>
      </w:r>
      <w:r w:rsidRPr="00B576C5">
        <w:rPr>
          <w:rFonts w:ascii="Times New Roman" w:hAnsi="Times New Roman" w:cs="Times New Roman"/>
          <w:sz w:val="27"/>
          <w:szCs w:val="27"/>
        </w:rPr>
        <w:t xml:space="preserve"> по исполнению публичных обязательств осуществляется в порядке, установленном </w:t>
      </w:r>
      <w:r w:rsidRPr="00B576C5">
        <w:rPr>
          <w:rStyle w:val="a4"/>
          <w:rFonts w:ascii="Times New Roman" w:hAnsi="Times New Roman" w:cs="Times New Roman"/>
          <w:b w:val="0"/>
          <w:sz w:val="27"/>
          <w:szCs w:val="27"/>
        </w:rPr>
        <w:t>администрацией</w:t>
      </w:r>
      <w:r w:rsidRPr="00B576C5">
        <w:rPr>
          <w:rFonts w:ascii="Times New Roman" w:hAnsi="Times New Roman" w:cs="Times New Roman"/>
          <w:b/>
          <w:sz w:val="27"/>
          <w:szCs w:val="27"/>
        </w:rPr>
        <w:t xml:space="preserve"> </w:t>
      </w:r>
      <w:r w:rsidRPr="00B576C5">
        <w:rPr>
          <w:rFonts w:ascii="Times New Roman" w:hAnsi="Times New Roman" w:cs="Times New Roman"/>
          <w:sz w:val="27"/>
          <w:szCs w:val="27"/>
        </w:rPr>
        <w:t>Тресоруковского</w:t>
      </w:r>
      <w:r w:rsidRPr="00B576C5">
        <w:rPr>
          <w:rStyle w:val="a4"/>
          <w:rFonts w:ascii="Times New Roman" w:hAnsi="Times New Roman" w:cs="Times New Roman"/>
          <w:b w:val="0"/>
          <w:sz w:val="27"/>
          <w:szCs w:val="27"/>
        </w:rPr>
        <w:t xml:space="preserve"> сельского поселения Лискинского муниципального района</w:t>
      </w:r>
      <w:r w:rsidRPr="00B576C5">
        <w:rPr>
          <w:rFonts w:ascii="Times New Roman" w:hAnsi="Times New Roman" w:cs="Times New Roman"/>
          <w:b/>
          <w:sz w:val="27"/>
          <w:szCs w:val="27"/>
        </w:rPr>
        <w:t>.</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4.8. Казенное учреждение не вправе отчуждать либо иным способом распоряжаться имуществом без согласия собственника имущества.</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Казенное учреждение может осуществлять приносящую доходы деятельность в соответствии с настоящим Уставом. Доходы, полученные от указанной деятельности, поступают в соответствующий бюджет бюджетной системы Российской Федерации.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4.9. Казенное учреждение не вправе выступать учредителем (участником) юридических лиц.</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4.10.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lastRenderedPageBreak/>
        <w:t>4.11. В случае, если заинтересованное лицо имеет заинтересованность в сделке, стороной которой является или намеревается быть Казенное учреждение, а также в случае иного противоречия интересов указанного лица и Казенного учреждения в отношении существующей или предполагаемой сделки, сделка должна быть одобрена органом, осуществляющим функции и полномочия учредителя.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4.12. Казенное учреждение отвечает по своим обязательствам находящимися в его распоряжении денежными средствами.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5F30D3" w:rsidRPr="00B576C5" w:rsidRDefault="005F30D3" w:rsidP="005F30D3">
      <w:pPr>
        <w:rPr>
          <w:rFonts w:ascii="Times New Roman" w:hAnsi="Times New Roman" w:cs="Times New Roman"/>
          <w:sz w:val="27"/>
          <w:szCs w:val="27"/>
        </w:rPr>
      </w:pPr>
    </w:p>
    <w:p w:rsidR="005F30D3" w:rsidRPr="00B576C5" w:rsidRDefault="005F30D3" w:rsidP="005F30D3">
      <w:pPr>
        <w:rPr>
          <w:rFonts w:ascii="Times New Roman" w:hAnsi="Times New Roman" w:cs="Times New Roman"/>
          <w:sz w:val="27"/>
          <w:szCs w:val="27"/>
        </w:rPr>
      </w:pPr>
    </w:p>
    <w:p w:rsidR="005F30D3" w:rsidRPr="00B576C5" w:rsidRDefault="005F30D3" w:rsidP="005F30D3">
      <w:pPr>
        <w:pStyle w:val="1"/>
        <w:rPr>
          <w:rFonts w:ascii="Times New Roman" w:hAnsi="Times New Roman" w:cs="Times New Roman"/>
          <w:sz w:val="27"/>
          <w:szCs w:val="27"/>
        </w:rPr>
      </w:pPr>
      <w:bookmarkStart w:id="5" w:name="sub_500"/>
      <w:r w:rsidRPr="00B576C5">
        <w:rPr>
          <w:rFonts w:ascii="Times New Roman" w:hAnsi="Times New Roman" w:cs="Times New Roman"/>
          <w:sz w:val="27"/>
          <w:szCs w:val="27"/>
        </w:rPr>
        <w:t>5. Информация о деятельности Казенного учреждения</w:t>
      </w:r>
    </w:p>
    <w:bookmarkEnd w:id="5"/>
    <w:p w:rsidR="005F30D3" w:rsidRPr="00B576C5" w:rsidRDefault="005F30D3" w:rsidP="005F30D3">
      <w:pPr>
        <w:rPr>
          <w:rFonts w:ascii="Times New Roman" w:hAnsi="Times New Roman" w:cs="Times New Roman"/>
          <w:sz w:val="27"/>
          <w:szCs w:val="27"/>
        </w:rPr>
      </w:pPr>
    </w:p>
    <w:p w:rsidR="005F30D3" w:rsidRPr="00B576C5" w:rsidRDefault="005F30D3" w:rsidP="005F30D3">
      <w:pPr>
        <w:rPr>
          <w:rFonts w:ascii="Times New Roman" w:hAnsi="Times New Roman" w:cs="Times New Roman"/>
          <w:sz w:val="27"/>
          <w:szCs w:val="27"/>
        </w:rPr>
      </w:pPr>
      <w:bookmarkStart w:id="6" w:name="sub_501"/>
      <w:r w:rsidRPr="00B576C5">
        <w:rPr>
          <w:rFonts w:ascii="Times New Roman" w:hAnsi="Times New Roman" w:cs="Times New Roman"/>
          <w:sz w:val="27"/>
          <w:szCs w:val="27"/>
        </w:rPr>
        <w:t>5.1. Казенное учреждение обеспечивает открытость и доступность следующих документов:</w:t>
      </w:r>
    </w:p>
    <w:bookmarkEnd w:id="6"/>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1) учредительные документы, в том числе внесенные в них изменения;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2) свидетельство о государственной регистрации Казенного учреждения;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3) решение учредителя о создании Казенного учреждения;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4) решение учредителя о назначении руководителя Казенного учреждения;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5) план финансово-хозяйственной деятельности Казенного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6) годовая бухгалтерская отчетность Казенного учреждения;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7) сведения о проведенных в отношении Казенного учреждения контрольных мероприятиях и их результатах;</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8) </w:t>
      </w:r>
      <w:r w:rsidRPr="00B576C5">
        <w:rPr>
          <w:rStyle w:val="a4"/>
          <w:rFonts w:ascii="Times New Roman" w:hAnsi="Times New Roman" w:cs="Times New Roman"/>
          <w:b w:val="0"/>
          <w:sz w:val="27"/>
          <w:szCs w:val="27"/>
        </w:rPr>
        <w:t>муниципальное</w:t>
      </w:r>
      <w:r w:rsidRPr="00B576C5">
        <w:rPr>
          <w:rFonts w:ascii="Times New Roman" w:hAnsi="Times New Roman" w:cs="Times New Roman"/>
          <w:sz w:val="27"/>
          <w:szCs w:val="27"/>
        </w:rPr>
        <w:t xml:space="preserve"> задание на оказание услуг (выполнение работ);</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9) отчет о результатах своей деятельности и об использовании закрепленного за ними </w:t>
      </w:r>
      <w:r w:rsidRPr="00B576C5">
        <w:rPr>
          <w:rStyle w:val="a4"/>
          <w:rFonts w:ascii="Times New Roman" w:hAnsi="Times New Roman" w:cs="Times New Roman"/>
          <w:b w:val="0"/>
          <w:sz w:val="27"/>
          <w:szCs w:val="27"/>
        </w:rPr>
        <w:t>муниципального</w:t>
      </w:r>
      <w:r w:rsidRPr="00B576C5">
        <w:rPr>
          <w:rFonts w:ascii="Times New Roman" w:hAnsi="Times New Roman" w:cs="Times New Roman"/>
          <w:b/>
          <w:sz w:val="27"/>
          <w:szCs w:val="27"/>
        </w:rPr>
        <w:t xml:space="preserve"> </w:t>
      </w:r>
      <w:r w:rsidRPr="00B576C5">
        <w:rPr>
          <w:rFonts w:ascii="Times New Roman" w:hAnsi="Times New Roman" w:cs="Times New Roman"/>
          <w:sz w:val="27"/>
          <w:szCs w:val="27"/>
        </w:rPr>
        <w:t>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5.2. Казенное учреждение обеспечивают открытость и доступность документов, указанных в </w:t>
      </w:r>
      <w:r w:rsidRPr="00B576C5">
        <w:rPr>
          <w:rStyle w:val="a5"/>
          <w:rFonts w:ascii="Times New Roman" w:hAnsi="Times New Roman" w:cs="Times New Roman"/>
          <w:color w:val="auto"/>
          <w:sz w:val="27"/>
          <w:szCs w:val="27"/>
        </w:rPr>
        <w:t>пункте 5.1</w:t>
      </w:r>
      <w:r w:rsidRPr="00B576C5">
        <w:rPr>
          <w:rFonts w:ascii="Times New Roman" w:hAnsi="Times New Roman" w:cs="Times New Roman"/>
          <w:sz w:val="27"/>
          <w:szCs w:val="27"/>
        </w:rPr>
        <w:t xml:space="preserve"> настоящего Устава, с учетом требований законодательства Российской Федерации о защите государственной тайны.</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5.3. Предоставление информации </w:t>
      </w:r>
      <w:r w:rsidRPr="00B576C5">
        <w:rPr>
          <w:rStyle w:val="a4"/>
          <w:rFonts w:ascii="Times New Roman" w:hAnsi="Times New Roman" w:cs="Times New Roman"/>
          <w:b w:val="0"/>
          <w:sz w:val="27"/>
          <w:szCs w:val="27"/>
        </w:rPr>
        <w:t>муниципальным</w:t>
      </w:r>
      <w:r w:rsidRPr="00B576C5">
        <w:rPr>
          <w:rFonts w:ascii="Times New Roman" w:hAnsi="Times New Roman" w:cs="Times New Roman"/>
          <w:sz w:val="27"/>
          <w:szCs w:val="27"/>
        </w:rPr>
        <w:t xml:space="preserve">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F30D3" w:rsidRPr="00B576C5" w:rsidRDefault="005F30D3" w:rsidP="005F30D3">
      <w:pPr>
        <w:rPr>
          <w:rFonts w:ascii="Times New Roman" w:hAnsi="Times New Roman" w:cs="Times New Roman"/>
          <w:sz w:val="27"/>
          <w:szCs w:val="27"/>
        </w:rPr>
      </w:pPr>
    </w:p>
    <w:p w:rsidR="005F30D3" w:rsidRPr="00B576C5" w:rsidRDefault="005F30D3" w:rsidP="005F30D3">
      <w:pPr>
        <w:pStyle w:val="1"/>
        <w:rPr>
          <w:rFonts w:ascii="Times New Roman" w:hAnsi="Times New Roman" w:cs="Times New Roman"/>
          <w:sz w:val="27"/>
          <w:szCs w:val="27"/>
        </w:rPr>
      </w:pPr>
      <w:bookmarkStart w:id="7" w:name="sub_600"/>
      <w:r w:rsidRPr="00B576C5">
        <w:rPr>
          <w:rFonts w:ascii="Times New Roman" w:hAnsi="Times New Roman" w:cs="Times New Roman"/>
          <w:sz w:val="27"/>
          <w:szCs w:val="27"/>
        </w:rPr>
        <w:lastRenderedPageBreak/>
        <w:t>6. Реорганизация, изменение типа, ликвидация Казенного учреждения</w:t>
      </w:r>
    </w:p>
    <w:bookmarkEnd w:id="7"/>
    <w:p w:rsidR="005F30D3" w:rsidRPr="00B576C5" w:rsidRDefault="005F30D3" w:rsidP="005F30D3">
      <w:pPr>
        <w:rPr>
          <w:rFonts w:ascii="Times New Roman" w:hAnsi="Times New Roman" w:cs="Times New Roman"/>
          <w:sz w:val="27"/>
          <w:szCs w:val="27"/>
        </w:rPr>
      </w:pP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6.1. Казенное учреждение может быть реорганизовано в порядке, предусмотренном </w:t>
      </w:r>
      <w:hyperlink r:id="rId7" w:history="1">
        <w:r w:rsidRPr="00B576C5">
          <w:rPr>
            <w:rStyle w:val="a5"/>
            <w:rFonts w:ascii="Times New Roman" w:hAnsi="Times New Roman" w:cs="Times New Roman"/>
            <w:color w:val="auto"/>
            <w:sz w:val="27"/>
            <w:szCs w:val="27"/>
          </w:rPr>
          <w:t>Гражданским кодексом</w:t>
        </w:r>
      </w:hyperlink>
      <w:r w:rsidRPr="00B576C5">
        <w:rPr>
          <w:rFonts w:ascii="Times New Roman" w:hAnsi="Times New Roman" w:cs="Times New Roman"/>
          <w:sz w:val="27"/>
          <w:szCs w:val="27"/>
        </w:rPr>
        <w:t xml:space="preserve"> Российской Федерации, </w:t>
      </w:r>
      <w:hyperlink r:id="rId8" w:history="1">
        <w:r w:rsidRPr="00B576C5">
          <w:rPr>
            <w:rStyle w:val="a5"/>
            <w:rFonts w:ascii="Times New Roman" w:hAnsi="Times New Roman" w:cs="Times New Roman"/>
            <w:color w:val="auto"/>
            <w:sz w:val="27"/>
            <w:szCs w:val="27"/>
          </w:rPr>
          <w:t>Федеральным законом</w:t>
        </w:r>
      </w:hyperlink>
      <w:r w:rsidRPr="00B576C5">
        <w:rPr>
          <w:rFonts w:ascii="Times New Roman" w:hAnsi="Times New Roman" w:cs="Times New Roman"/>
          <w:sz w:val="27"/>
          <w:szCs w:val="27"/>
        </w:rPr>
        <w:t xml:space="preserve"> «О некоммерческих организациях» и другими федеральными законами.</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Реорганизация Казенного учреждения может быть осуществлена в форме его слияния, присоединения, разделения или выделения.</w:t>
      </w:r>
    </w:p>
    <w:p w:rsidR="005F30D3" w:rsidRPr="00B576C5" w:rsidRDefault="005F30D3" w:rsidP="005F30D3">
      <w:pPr>
        <w:rPr>
          <w:rFonts w:ascii="Times New Roman" w:hAnsi="Times New Roman" w:cs="Times New Roman"/>
          <w:b/>
          <w:sz w:val="27"/>
          <w:szCs w:val="27"/>
        </w:rPr>
      </w:pPr>
      <w:r w:rsidRPr="00B576C5">
        <w:rPr>
          <w:rFonts w:ascii="Times New Roman" w:hAnsi="Times New Roman" w:cs="Times New Roman"/>
          <w:sz w:val="27"/>
          <w:szCs w:val="27"/>
        </w:rPr>
        <w:t xml:space="preserve">6.2. Принятие решения о реорганизации и проведение реорганизации Казенного учреждения, если иное не установлено актом Правительства Российской Федерации, осуществляются в </w:t>
      </w:r>
      <w:r w:rsidRPr="00B576C5">
        <w:rPr>
          <w:rStyle w:val="a5"/>
          <w:rFonts w:ascii="Times New Roman" w:hAnsi="Times New Roman" w:cs="Times New Roman"/>
          <w:color w:val="auto"/>
          <w:sz w:val="27"/>
          <w:szCs w:val="27"/>
        </w:rPr>
        <w:t>порядке</w:t>
      </w:r>
      <w:r w:rsidRPr="00B576C5">
        <w:rPr>
          <w:rFonts w:ascii="Times New Roman" w:hAnsi="Times New Roman" w:cs="Times New Roman"/>
          <w:sz w:val="27"/>
          <w:szCs w:val="27"/>
        </w:rPr>
        <w:t xml:space="preserve">, установленном </w:t>
      </w:r>
      <w:r w:rsidRPr="00B576C5">
        <w:rPr>
          <w:rStyle w:val="a4"/>
          <w:rFonts w:ascii="Times New Roman" w:hAnsi="Times New Roman" w:cs="Times New Roman"/>
          <w:b w:val="0"/>
          <w:sz w:val="27"/>
          <w:szCs w:val="27"/>
        </w:rPr>
        <w:t xml:space="preserve">администрацией </w:t>
      </w:r>
      <w:r w:rsidRPr="00B576C5">
        <w:rPr>
          <w:rFonts w:ascii="Times New Roman" w:hAnsi="Times New Roman" w:cs="Times New Roman"/>
          <w:sz w:val="27"/>
          <w:szCs w:val="27"/>
        </w:rPr>
        <w:t>Тресоруковского</w:t>
      </w:r>
      <w:r w:rsidRPr="00B576C5">
        <w:rPr>
          <w:rStyle w:val="a4"/>
          <w:rFonts w:ascii="Times New Roman" w:hAnsi="Times New Roman" w:cs="Times New Roman"/>
          <w:b w:val="0"/>
          <w:sz w:val="27"/>
          <w:szCs w:val="27"/>
        </w:rPr>
        <w:t xml:space="preserve"> сельского поселения Лискинского муниципального района</w:t>
      </w:r>
      <w:r w:rsidRPr="00B576C5">
        <w:rPr>
          <w:rFonts w:ascii="Times New Roman" w:hAnsi="Times New Roman" w:cs="Times New Roman"/>
          <w:b/>
          <w:sz w:val="27"/>
          <w:szCs w:val="27"/>
        </w:rPr>
        <w:t>.</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6.3.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6.4. Изменение типа Казенного учреждения не является его реорганизацией. При изменении типа Казенного учреждения в его учредительные документы вносятся соответствующие изменения.</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6.5. Изменение типа Казенного учреждения в целях создания бюджетного учреждения осуществляются в порядке, устанавливаемом </w:t>
      </w:r>
      <w:r w:rsidRPr="00B576C5">
        <w:rPr>
          <w:rStyle w:val="a4"/>
          <w:rFonts w:ascii="Times New Roman" w:hAnsi="Times New Roman" w:cs="Times New Roman"/>
          <w:b w:val="0"/>
          <w:sz w:val="27"/>
          <w:szCs w:val="27"/>
        </w:rPr>
        <w:t xml:space="preserve">администрацией </w:t>
      </w:r>
      <w:r w:rsidRPr="00B576C5">
        <w:rPr>
          <w:rFonts w:ascii="Times New Roman" w:hAnsi="Times New Roman" w:cs="Times New Roman"/>
          <w:sz w:val="27"/>
          <w:szCs w:val="27"/>
        </w:rPr>
        <w:t>Тресоруковского</w:t>
      </w:r>
      <w:r w:rsidRPr="00B576C5">
        <w:rPr>
          <w:rStyle w:val="a4"/>
          <w:rFonts w:ascii="Times New Roman" w:hAnsi="Times New Roman" w:cs="Times New Roman"/>
          <w:b w:val="0"/>
          <w:sz w:val="27"/>
          <w:szCs w:val="27"/>
        </w:rPr>
        <w:t xml:space="preserve"> сельского поселения Лискинского муниципального района</w:t>
      </w:r>
      <w:r w:rsidRPr="00B576C5">
        <w:rPr>
          <w:rFonts w:ascii="Times New Roman" w:hAnsi="Times New Roman" w:cs="Times New Roman"/>
          <w:b/>
          <w:sz w:val="27"/>
          <w:szCs w:val="27"/>
        </w:rPr>
        <w:t>.</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6.6. Изменение типа Казенного учреждения в целях создания автономного учреждения осуществляется в порядке, установленном </w:t>
      </w:r>
      <w:hyperlink r:id="rId9" w:history="1">
        <w:r w:rsidRPr="00B576C5">
          <w:rPr>
            <w:rStyle w:val="a5"/>
            <w:rFonts w:ascii="Times New Roman" w:hAnsi="Times New Roman" w:cs="Times New Roman"/>
            <w:color w:val="auto"/>
            <w:sz w:val="27"/>
            <w:szCs w:val="27"/>
          </w:rPr>
          <w:t>Федеральным законом</w:t>
        </w:r>
      </w:hyperlink>
      <w:r w:rsidRPr="00B576C5">
        <w:rPr>
          <w:rFonts w:ascii="Times New Roman" w:hAnsi="Times New Roman" w:cs="Times New Roman"/>
          <w:sz w:val="27"/>
          <w:szCs w:val="27"/>
        </w:rPr>
        <w:t xml:space="preserve"> «Об автономных учреждениях».</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6.7. Принятие решения о ликвидации и проведение ликвидации Казенного учреждения осуществляются в </w:t>
      </w:r>
      <w:hyperlink r:id="rId10" w:history="1">
        <w:r w:rsidRPr="00B576C5">
          <w:rPr>
            <w:rStyle w:val="a5"/>
            <w:rFonts w:ascii="Times New Roman" w:hAnsi="Times New Roman" w:cs="Times New Roman"/>
            <w:color w:val="auto"/>
            <w:sz w:val="27"/>
            <w:szCs w:val="27"/>
          </w:rPr>
          <w:t>порядке</w:t>
        </w:r>
      </w:hyperlink>
      <w:r w:rsidRPr="00B576C5">
        <w:rPr>
          <w:rFonts w:ascii="Times New Roman" w:hAnsi="Times New Roman" w:cs="Times New Roman"/>
          <w:sz w:val="27"/>
          <w:szCs w:val="27"/>
        </w:rPr>
        <w:t>, установленном</w:t>
      </w:r>
      <w:r w:rsidRPr="00B576C5">
        <w:rPr>
          <w:rFonts w:ascii="Times New Roman" w:hAnsi="Times New Roman" w:cs="Times New Roman"/>
          <w:b/>
          <w:sz w:val="27"/>
          <w:szCs w:val="27"/>
        </w:rPr>
        <w:t xml:space="preserve"> </w:t>
      </w:r>
      <w:r w:rsidRPr="00B576C5">
        <w:rPr>
          <w:rStyle w:val="a4"/>
          <w:rFonts w:ascii="Times New Roman" w:hAnsi="Times New Roman" w:cs="Times New Roman"/>
          <w:b w:val="0"/>
          <w:sz w:val="27"/>
          <w:szCs w:val="27"/>
        </w:rPr>
        <w:t xml:space="preserve">администрацией </w:t>
      </w:r>
      <w:r w:rsidRPr="00B576C5">
        <w:rPr>
          <w:rFonts w:ascii="Times New Roman" w:hAnsi="Times New Roman" w:cs="Times New Roman"/>
          <w:sz w:val="27"/>
          <w:szCs w:val="27"/>
        </w:rPr>
        <w:t>Тресоруковского</w:t>
      </w:r>
      <w:r w:rsidRPr="00B576C5">
        <w:rPr>
          <w:rStyle w:val="a4"/>
          <w:rFonts w:ascii="Times New Roman" w:hAnsi="Times New Roman" w:cs="Times New Roman"/>
          <w:b w:val="0"/>
          <w:sz w:val="27"/>
          <w:szCs w:val="27"/>
        </w:rPr>
        <w:t xml:space="preserve"> сельского поселения Лискинского муниципального района</w:t>
      </w:r>
      <w:r w:rsidRPr="00B576C5">
        <w:rPr>
          <w:rFonts w:ascii="Times New Roman" w:hAnsi="Times New Roman" w:cs="Times New Roman"/>
          <w:b/>
          <w:sz w:val="27"/>
          <w:szCs w:val="27"/>
        </w:rPr>
        <w:t>.</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6.8.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5F30D3" w:rsidRPr="00B576C5" w:rsidRDefault="005F30D3" w:rsidP="005F30D3">
      <w:pPr>
        <w:rPr>
          <w:rFonts w:ascii="Times New Roman" w:hAnsi="Times New Roman" w:cs="Times New Roman"/>
          <w:sz w:val="27"/>
          <w:szCs w:val="27"/>
        </w:rPr>
      </w:pPr>
      <w:r w:rsidRPr="00B576C5">
        <w:rPr>
          <w:rFonts w:ascii="Times New Roman" w:hAnsi="Times New Roman" w:cs="Times New Roman"/>
          <w:sz w:val="27"/>
          <w:szCs w:val="27"/>
        </w:rPr>
        <w:t xml:space="preserve">6.9. Имущество Казенного учреждения, оставшееся после удовлетворения требований кредиторов, а также имущество, на которое в соответствии с </w:t>
      </w:r>
      <w:r w:rsidRPr="00B576C5">
        <w:rPr>
          <w:rStyle w:val="a5"/>
          <w:rFonts w:ascii="Times New Roman" w:hAnsi="Times New Roman" w:cs="Times New Roman"/>
          <w:color w:val="auto"/>
          <w:sz w:val="27"/>
          <w:szCs w:val="27"/>
        </w:rPr>
        <w:t>федеральными законами</w:t>
      </w:r>
      <w:r w:rsidRPr="00B576C5">
        <w:rPr>
          <w:rFonts w:ascii="Times New Roman" w:hAnsi="Times New Roman" w:cs="Times New Roman"/>
          <w:sz w:val="27"/>
          <w:szCs w:val="27"/>
        </w:rPr>
        <w:t xml:space="preserve"> не может быть обращено взыскание по обязательствам Казенного учреждения, передается ликвидационной комиссией собственнику соответствующего имущества.</w:t>
      </w:r>
    </w:p>
    <w:p w:rsidR="005F30D3" w:rsidRPr="00B576C5" w:rsidRDefault="005F30D3" w:rsidP="005F30D3">
      <w:pPr>
        <w:rPr>
          <w:rFonts w:ascii="Times New Roman" w:hAnsi="Times New Roman" w:cs="Times New Roman"/>
          <w:sz w:val="27"/>
          <w:szCs w:val="27"/>
        </w:rPr>
      </w:pPr>
    </w:p>
    <w:p w:rsidR="005F30D3" w:rsidRPr="00B576C5" w:rsidRDefault="005F30D3" w:rsidP="005F30D3">
      <w:pPr>
        <w:pStyle w:val="1"/>
        <w:rPr>
          <w:rFonts w:ascii="Times New Roman" w:hAnsi="Times New Roman" w:cs="Times New Roman"/>
          <w:sz w:val="27"/>
          <w:szCs w:val="27"/>
        </w:rPr>
      </w:pPr>
      <w:bookmarkStart w:id="8" w:name="sub_700"/>
      <w:r w:rsidRPr="00B576C5">
        <w:rPr>
          <w:rFonts w:ascii="Times New Roman" w:hAnsi="Times New Roman" w:cs="Times New Roman"/>
          <w:sz w:val="27"/>
          <w:szCs w:val="27"/>
        </w:rPr>
        <w:t>7. Порядок внесения изменений в Устав Казенного учреждения</w:t>
      </w:r>
    </w:p>
    <w:bookmarkEnd w:id="8"/>
    <w:p w:rsidR="005F30D3" w:rsidRPr="00B576C5" w:rsidRDefault="005F30D3" w:rsidP="005F30D3">
      <w:pPr>
        <w:rPr>
          <w:rFonts w:ascii="Times New Roman" w:hAnsi="Times New Roman" w:cs="Times New Roman"/>
          <w:sz w:val="27"/>
          <w:szCs w:val="27"/>
        </w:rPr>
      </w:pPr>
    </w:p>
    <w:p w:rsidR="005F30D3" w:rsidRPr="00B576C5" w:rsidRDefault="005F30D3" w:rsidP="005F30D3">
      <w:pPr>
        <w:rPr>
          <w:rFonts w:ascii="Times New Roman" w:hAnsi="Times New Roman" w:cs="Times New Roman"/>
          <w:b/>
          <w:sz w:val="27"/>
          <w:szCs w:val="27"/>
        </w:rPr>
      </w:pPr>
      <w:r w:rsidRPr="00B576C5">
        <w:rPr>
          <w:rFonts w:ascii="Times New Roman" w:hAnsi="Times New Roman" w:cs="Times New Roman"/>
          <w:sz w:val="27"/>
          <w:szCs w:val="27"/>
        </w:rPr>
        <w:t xml:space="preserve">Изменения в Устав Казенного учреждения вносятся в </w:t>
      </w:r>
      <w:r w:rsidRPr="00B576C5">
        <w:rPr>
          <w:rStyle w:val="a5"/>
          <w:rFonts w:ascii="Times New Roman" w:hAnsi="Times New Roman" w:cs="Times New Roman"/>
          <w:color w:val="auto"/>
          <w:sz w:val="27"/>
          <w:szCs w:val="27"/>
        </w:rPr>
        <w:t>порядке</w:t>
      </w:r>
      <w:r w:rsidRPr="00B576C5">
        <w:rPr>
          <w:rFonts w:ascii="Times New Roman" w:hAnsi="Times New Roman" w:cs="Times New Roman"/>
          <w:sz w:val="27"/>
          <w:szCs w:val="27"/>
        </w:rPr>
        <w:t>, установленном</w:t>
      </w:r>
      <w:r w:rsidRPr="00B576C5">
        <w:rPr>
          <w:rStyle w:val="a4"/>
          <w:rFonts w:ascii="Times New Roman" w:hAnsi="Times New Roman" w:cs="Times New Roman"/>
          <w:sz w:val="27"/>
          <w:szCs w:val="27"/>
        </w:rPr>
        <w:t xml:space="preserve"> </w:t>
      </w:r>
      <w:r w:rsidRPr="00B576C5">
        <w:rPr>
          <w:rStyle w:val="a4"/>
          <w:rFonts w:ascii="Times New Roman" w:hAnsi="Times New Roman" w:cs="Times New Roman"/>
          <w:b w:val="0"/>
          <w:sz w:val="27"/>
          <w:szCs w:val="27"/>
        </w:rPr>
        <w:t xml:space="preserve">администрацией </w:t>
      </w:r>
      <w:r w:rsidRPr="00B576C5">
        <w:rPr>
          <w:rFonts w:ascii="Times New Roman" w:hAnsi="Times New Roman" w:cs="Times New Roman"/>
          <w:sz w:val="27"/>
          <w:szCs w:val="27"/>
        </w:rPr>
        <w:t>Тресоруковского</w:t>
      </w:r>
      <w:r w:rsidRPr="00B576C5">
        <w:rPr>
          <w:rStyle w:val="a4"/>
          <w:rFonts w:ascii="Times New Roman" w:hAnsi="Times New Roman" w:cs="Times New Roman"/>
          <w:b w:val="0"/>
          <w:sz w:val="27"/>
          <w:szCs w:val="27"/>
        </w:rPr>
        <w:t xml:space="preserve"> сельского поселения Лискинского муниципального района</w:t>
      </w:r>
      <w:r w:rsidRPr="00B576C5">
        <w:rPr>
          <w:rFonts w:ascii="Times New Roman" w:hAnsi="Times New Roman" w:cs="Times New Roman"/>
          <w:b/>
          <w:sz w:val="27"/>
          <w:szCs w:val="27"/>
        </w:rPr>
        <w:t>.</w:t>
      </w:r>
    </w:p>
    <w:p w:rsidR="005F30D3" w:rsidRPr="00B576C5" w:rsidRDefault="005F30D3" w:rsidP="005F30D3">
      <w:pPr>
        <w:rPr>
          <w:rFonts w:ascii="Times New Roman" w:hAnsi="Times New Roman" w:cs="Times New Roman"/>
          <w:sz w:val="27"/>
          <w:szCs w:val="27"/>
        </w:rPr>
      </w:pPr>
    </w:p>
    <w:p w:rsidR="00314858" w:rsidRPr="00B576C5" w:rsidRDefault="00314858" w:rsidP="005F30D3">
      <w:pPr>
        <w:rPr>
          <w:rFonts w:ascii="Times New Roman" w:hAnsi="Times New Roman" w:cs="Times New Roman"/>
          <w:sz w:val="27"/>
          <w:szCs w:val="27"/>
        </w:rPr>
      </w:pPr>
    </w:p>
    <w:sectPr w:rsidR="00314858" w:rsidRPr="00B576C5" w:rsidSect="00314858">
      <w:headerReference w:type="default" r:id="rId11"/>
      <w:type w:val="continuous"/>
      <w:pgSz w:w="11909" w:h="16834"/>
      <w:pgMar w:top="851" w:right="1272" w:bottom="851" w:left="12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923" w:rsidRDefault="00D32923" w:rsidP="00382C86">
      <w:r>
        <w:separator/>
      </w:r>
    </w:p>
  </w:endnote>
  <w:endnote w:type="continuationSeparator" w:id="1">
    <w:p w:rsidR="00D32923" w:rsidRDefault="00D32923" w:rsidP="00382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923" w:rsidRDefault="00D32923"/>
  </w:footnote>
  <w:footnote w:type="continuationSeparator" w:id="1">
    <w:p w:rsidR="00D32923" w:rsidRDefault="00D329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86" w:rsidRDefault="004D1456">
    <w:pPr>
      <w:rPr>
        <w:sz w:val="2"/>
        <w:szCs w:val="2"/>
      </w:rPr>
    </w:pPr>
    <w:r w:rsidRPr="004D1456">
      <w:pict>
        <v:shapetype id="_x0000_t202" coordsize="21600,21600" o:spt="202" path="m,l,21600r21600,l21600,xe">
          <v:stroke joinstyle="miter"/>
          <v:path gradientshapeok="t" o:connecttype="rect"/>
        </v:shapetype>
        <v:shape id="_x0000_s2049" type="#_x0000_t202" style="position:absolute;margin-left:293.85pt;margin-top:46.2pt;width:8.4pt;height:6.7pt;z-index:-251658752;mso-wrap-style:none;mso-wrap-distance-left:5pt;mso-wrap-distance-right:5pt;mso-position-horizontal-relative:page;mso-position-vertical-relative:page" wrapcoords="0 0" filled="f" stroked="f">
          <v:textbox style="mso-fit-shape-to-text:t" inset="0,0,0,0">
            <w:txbxContent>
              <w:p w:rsidR="00382C86" w:rsidRDefault="004D1456">
                <w:pPr>
                  <w:pStyle w:val="Headerorfooter0"/>
                  <w:shd w:val="clear" w:color="auto" w:fill="auto"/>
                  <w:spacing w:line="240" w:lineRule="auto"/>
                  <w:jc w:val="left"/>
                </w:pPr>
                <w:fldSimple w:instr=" PAGE \* MERGEFORMAT ">
                  <w:r w:rsidR="000F6C91" w:rsidRPr="000F6C91">
                    <w:rPr>
                      <w:rStyle w:val="Headerorfooter1"/>
                      <w:noProof/>
                    </w:rPr>
                    <w:t>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A65"/>
    <w:multiLevelType w:val="multilevel"/>
    <w:tmpl w:val="ABE86504"/>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B357FB"/>
    <w:multiLevelType w:val="multilevel"/>
    <w:tmpl w:val="0106B6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FE7744"/>
    <w:multiLevelType w:val="multilevel"/>
    <w:tmpl w:val="77160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CC2C85"/>
    <w:multiLevelType w:val="multilevel"/>
    <w:tmpl w:val="42263EB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816C0D"/>
    <w:multiLevelType w:val="multilevel"/>
    <w:tmpl w:val="D5BE8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345420"/>
    <w:multiLevelType w:val="multilevel"/>
    <w:tmpl w:val="06241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7A6D53"/>
    <w:multiLevelType w:val="multilevel"/>
    <w:tmpl w:val="BE06986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6D7A0B"/>
    <w:multiLevelType w:val="multilevel"/>
    <w:tmpl w:val="92F64AC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3554"/>
    <o:shapelayout v:ext="edit">
      <o:idmap v:ext="edit" data="2"/>
    </o:shapelayout>
  </w:hdrShapeDefaults>
  <w:footnotePr>
    <w:footnote w:id="0"/>
    <w:footnote w:id="1"/>
  </w:footnotePr>
  <w:endnotePr>
    <w:endnote w:id="0"/>
    <w:endnote w:id="1"/>
  </w:endnotePr>
  <w:compat>
    <w:doNotExpandShiftReturn/>
  </w:compat>
  <w:rsids>
    <w:rsidRoot w:val="00382C86"/>
    <w:rsid w:val="000F6C91"/>
    <w:rsid w:val="0016629A"/>
    <w:rsid w:val="00211344"/>
    <w:rsid w:val="00314858"/>
    <w:rsid w:val="00382C86"/>
    <w:rsid w:val="003C0B8B"/>
    <w:rsid w:val="004C6FD6"/>
    <w:rsid w:val="004D1456"/>
    <w:rsid w:val="00512783"/>
    <w:rsid w:val="005136A4"/>
    <w:rsid w:val="00517409"/>
    <w:rsid w:val="00575E0E"/>
    <w:rsid w:val="0057757F"/>
    <w:rsid w:val="005D7C72"/>
    <w:rsid w:val="005F06A2"/>
    <w:rsid w:val="005F30D3"/>
    <w:rsid w:val="00737C42"/>
    <w:rsid w:val="0074208D"/>
    <w:rsid w:val="0077775D"/>
    <w:rsid w:val="00854746"/>
    <w:rsid w:val="00955C02"/>
    <w:rsid w:val="00A17ADE"/>
    <w:rsid w:val="00A210C6"/>
    <w:rsid w:val="00A6552C"/>
    <w:rsid w:val="00A7422D"/>
    <w:rsid w:val="00A95EBA"/>
    <w:rsid w:val="00B10A14"/>
    <w:rsid w:val="00B25E44"/>
    <w:rsid w:val="00B41F8B"/>
    <w:rsid w:val="00B576C5"/>
    <w:rsid w:val="00C469B2"/>
    <w:rsid w:val="00CA3031"/>
    <w:rsid w:val="00CE3006"/>
    <w:rsid w:val="00CF6515"/>
    <w:rsid w:val="00D01D83"/>
    <w:rsid w:val="00D31DE3"/>
    <w:rsid w:val="00D32923"/>
    <w:rsid w:val="00DE1239"/>
    <w:rsid w:val="00E20429"/>
    <w:rsid w:val="00E9539B"/>
    <w:rsid w:val="00EE4C69"/>
    <w:rsid w:val="00FE4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2C86"/>
    <w:rPr>
      <w:color w:val="000000"/>
    </w:rPr>
  </w:style>
  <w:style w:type="paragraph" w:styleId="1">
    <w:name w:val="heading 1"/>
    <w:basedOn w:val="a"/>
    <w:next w:val="a"/>
    <w:link w:val="10"/>
    <w:uiPriority w:val="99"/>
    <w:qFormat/>
    <w:rsid w:val="005F30D3"/>
    <w:pPr>
      <w:autoSpaceDE w:val="0"/>
      <w:autoSpaceDN w:val="0"/>
      <w:adjustRightInd w:val="0"/>
      <w:spacing w:before="108" w:after="108"/>
      <w:jc w:val="center"/>
      <w:outlineLvl w:val="0"/>
    </w:pPr>
    <w:rPr>
      <w:rFonts w:ascii="Times New Roman CYR" w:eastAsia="Times New Roman"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2C86"/>
    <w:rPr>
      <w:color w:val="0066CC"/>
      <w:u w:val="single"/>
    </w:rPr>
  </w:style>
  <w:style w:type="character" w:customStyle="1" w:styleId="Bodytext2">
    <w:name w:val="Body text (2)"/>
    <w:basedOn w:val="a0"/>
    <w:rsid w:val="00382C86"/>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basedOn w:val="a0"/>
    <w:link w:val="Bodytext21"/>
    <w:rsid w:val="00382C86"/>
    <w:rPr>
      <w:rFonts w:ascii="Times New Roman" w:eastAsia="Times New Roman" w:hAnsi="Times New Roman" w:cs="Times New Roman"/>
      <w:b/>
      <w:bCs/>
      <w:i w:val="0"/>
      <w:iCs w:val="0"/>
      <w:smallCaps w:val="0"/>
      <w:strike w:val="0"/>
      <w:sz w:val="27"/>
      <w:szCs w:val="27"/>
      <w:u w:val="none"/>
    </w:rPr>
  </w:style>
  <w:style w:type="character" w:customStyle="1" w:styleId="Bodytext3">
    <w:name w:val="Body text (3)_"/>
    <w:basedOn w:val="a0"/>
    <w:link w:val="Bodytext30"/>
    <w:rsid w:val="00382C86"/>
    <w:rPr>
      <w:rFonts w:ascii="Times New Roman" w:eastAsia="Times New Roman" w:hAnsi="Times New Roman" w:cs="Times New Roman"/>
      <w:b/>
      <w:bCs/>
      <w:i w:val="0"/>
      <w:iCs w:val="0"/>
      <w:smallCaps w:val="0"/>
      <w:strike w:val="0"/>
      <w:sz w:val="19"/>
      <w:szCs w:val="19"/>
      <w:u w:val="none"/>
    </w:rPr>
  </w:style>
  <w:style w:type="character" w:customStyle="1" w:styleId="Heading1">
    <w:name w:val="Heading #1_"/>
    <w:basedOn w:val="a0"/>
    <w:link w:val="Heading10"/>
    <w:rsid w:val="00382C86"/>
    <w:rPr>
      <w:rFonts w:ascii="Times New Roman" w:eastAsia="Times New Roman" w:hAnsi="Times New Roman" w:cs="Times New Roman"/>
      <w:b/>
      <w:bCs/>
      <w:i w:val="0"/>
      <w:iCs w:val="0"/>
      <w:smallCaps w:val="0"/>
      <w:strike w:val="0"/>
      <w:sz w:val="31"/>
      <w:szCs w:val="31"/>
      <w:u w:val="none"/>
    </w:rPr>
  </w:style>
  <w:style w:type="character" w:customStyle="1" w:styleId="Heading1135pt">
    <w:name w:val="Heading #1 + 13;5 pt"/>
    <w:basedOn w:val="Heading1"/>
    <w:rsid w:val="00382C86"/>
    <w:rPr>
      <w:color w:val="000000"/>
      <w:spacing w:val="0"/>
      <w:w w:val="100"/>
      <w:position w:val="0"/>
      <w:sz w:val="27"/>
      <w:szCs w:val="27"/>
      <w:lang w:val="ru-RU"/>
    </w:rPr>
  </w:style>
  <w:style w:type="character" w:customStyle="1" w:styleId="Bodytext">
    <w:name w:val="Body text_"/>
    <w:basedOn w:val="a0"/>
    <w:link w:val="Bodytext0"/>
    <w:rsid w:val="00382C86"/>
    <w:rPr>
      <w:rFonts w:ascii="Times New Roman" w:eastAsia="Times New Roman" w:hAnsi="Times New Roman" w:cs="Times New Roman"/>
      <w:b w:val="0"/>
      <w:bCs w:val="0"/>
      <w:i w:val="0"/>
      <w:iCs w:val="0"/>
      <w:smallCaps w:val="0"/>
      <w:strike w:val="0"/>
      <w:sz w:val="27"/>
      <w:szCs w:val="27"/>
      <w:u w:val="none"/>
    </w:rPr>
  </w:style>
  <w:style w:type="character" w:customStyle="1" w:styleId="Headerorfooter">
    <w:name w:val="Header or footer_"/>
    <w:basedOn w:val="a0"/>
    <w:link w:val="Headerorfooter0"/>
    <w:rsid w:val="00382C86"/>
    <w:rPr>
      <w:rFonts w:ascii="Times New Roman" w:eastAsia="Times New Roman" w:hAnsi="Times New Roman" w:cs="Times New Roman"/>
      <w:b w:val="0"/>
      <w:bCs w:val="0"/>
      <w:i w:val="0"/>
      <w:iCs w:val="0"/>
      <w:smallCaps w:val="0"/>
      <w:strike w:val="0"/>
      <w:sz w:val="19"/>
      <w:szCs w:val="19"/>
      <w:u w:val="none"/>
    </w:rPr>
  </w:style>
  <w:style w:type="character" w:customStyle="1" w:styleId="Headerorfooter1">
    <w:name w:val="Header or footer"/>
    <w:basedOn w:val="Headerorfooter"/>
    <w:rsid w:val="00382C86"/>
    <w:rPr>
      <w:color w:val="000000"/>
      <w:spacing w:val="0"/>
      <w:w w:val="100"/>
      <w:position w:val="0"/>
    </w:rPr>
  </w:style>
  <w:style w:type="character" w:customStyle="1" w:styleId="Heading2">
    <w:name w:val="Heading #2_"/>
    <w:basedOn w:val="a0"/>
    <w:link w:val="Heading20"/>
    <w:rsid w:val="00382C86"/>
    <w:rPr>
      <w:rFonts w:ascii="Times New Roman" w:eastAsia="Times New Roman" w:hAnsi="Times New Roman" w:cs="Times New Roman"/>
      <w:b/>
      <w:bCs/>
      <w:i w:val="0"/>
      <w:iCs w:val="0"/>
      <w:smallCaps w:val="0"/>
      <w:strike w:val="0"/>
      <w:sz w:val="27"/>
      <w:szCs w:val="27"/>
      <w:u w:val="none"/>
    </w:rPr>
  </w:style>
  <w:style w:type="paragraph" w:customStyle="1" w:styleId="Bodytext21">
    <w:name w:val="Body text (2)"/>
    <w:basedOn w:val="a"/>
    <w:link w:val="Bodytext20"/>
    <w:rsid w:val="00382C86"/>
    <w:pPr>
      <w:shd w:val="clear" w:color="auto" w:fill="FFFFFF"/>
      <w:spacing w:line="365" w:lineRule="exact"/>
      <w:jc w:val="center"/>
    </w:pPr>
    <w:rPr>
      <w:rFonts w:ascii="Times New Roman" w:eastAsia="Times New Roman" w:hAnsi="Times New Roman" w:cs="Times New Roman"/>
      <w:b/>
      <w:bCs/>
      <w:sz w:val="27"/>
      <w:szCs w:val="27"/>
    </w:rPr>
  </w:style>
  <w:style w:type="paragraph" w:customStyle="1" w:styleId="Bodytext30">
    <w:name w:val="Body text (3)"/>
    <w:basedOn w:val="a"/>
    <w:link w:val="Bodytext3"/>
    <w:rsid w:val="00382C86"/>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Heading10">
    <w:name w:val="Heading #1"/>
    <w:basedOn w:val="a"/>
    <w:link w:val="Heading1"/>
    <w:rsid w:val="00382C86"/>
    <w:pPr>
      <w:shd w:val="clear" w:color="auto" w:fill="FFFFFF"/>
      <w:spacing w:line="701" w:lineRule="exact"/>
      <w:ind w:firstLine="2840"/>
      <w:outlineLvl w:val="0"/>
    </w:pPr>
    <w:rPr>
      <w:rFonts w:ascii="Times New Roman" w:eastAsia="Times New Roman" w:hAnsi="Times New Roman" w:cs="Times New Roman"/>
      <w:b/>
      <w:bCs/>
      <w:sz w:val="31"/>
      <w:szCs w:val="31"/>
    </w:rPr>
  </w:style>
  <w:style w:type="paragraph" w:customStyle="1" w:styleId="Bodytext0">
    <w:name w:val="Body text"/>
    <w:basedOn w:val="a"/>
    <w:link w:val="Bodytext"/>
    <w:rsid w:val="00382C86"/>
    <w:pPr>
      <w:shd w:val="clear" w:color="auto" w:fill="FFFFFF"/>
      <w:spacing w:line="322" w:lineRule="exact"/>
      <w:jc w:val="both"/>
    </w:pPr>
    <w:rPr>
      <w:rFonts w:ascii="Times New Roman" w:eastAsia="Times New Roman" w:hAnsi="Times New Roman" w:cs="Times New Roman"/>
      <w:sz w:val="27"/>
      <w:szCs w:val="27"/>
    </w:rPr>
  </w:style>
  <w:style w:type="paragraph" w:customStyle="1" w:styleId="Headerorfooter0">
    <w:name w:val="Header or footer"/>
    <w:basedOn w:val="a"/>
    <w:link w:val="Headerorfooter"/>
    <w:rsid w:val="00382C86"/>
    <w:pPr>
      <w:shd w:val="clear" w:color="auto" w:fill="FFFFFF"/>
      <w:spacing w:line="0" w:lineRule="atLeast"/>
      <w:jc w:val="center"/>
    </w:pPr>
    <w:rPr>
      <w:rFonts w:ascii="Times New Roman" w:eastAsia="Times New Roman" w:hAnsi="Times New Roman" w:cs="Times New Roman"/>
      <w:sz w:val="19"/>
      <w:szCs w:val="19"/>
    </w:rPr>
  </w:style>
  <w:style w:type="paragraph" w:customStyle="1" w:styleId="Heading20">
    <w:name w:val="Heading #2"/>
    <w:basedOn w:val="a"/>
    <w:link w:val="Heading2"/>
    <w:rsid w:val="00382C86"/>
    <w:pPr>
      <w:shd w:val="clear" w:color="auto" w:fill="FFFFFF"/>
      <w:spacing w:line="322" w:lineRule="exact"/>
      <w:ind w:hanging="1180"/>
      <w:outlineLvl w:val="1"/>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5F30D3"/>
    <w:rPr>
      <w:rFonts w:ascii="Times New Roman CYR" w:eastAsia="Times New Roman" w:hAnsi="Times New Roman CYR" w:cs="Times New Roman CYR"/>
      <w:b/>
      <w:bCs/>
      <w:color w:val="26282F"/>
    </w:rPr>
  </w:style>
  <w:style w:type="character" w:customStyle="1" w:styleId="a4">
    <w:name w:val="Цветовое выделение"/>
    <w:uiPriority w:val="99"/>
    <w:rsid w:val="005F30D3"/>
    <w:rPr>
      <w:b/>
      <w:bCs/>
      <w:color w:val="26282F"/>
    </w:rPr>
  </w:style>
  <w:style w:type="character" w:customStyle="1" w:styleId="a5">
    <w:name w:val="Гипертекстовая ссылка"/>
    <w:uiPriority w:val="99"/>
    <w:rsid w:val="005F30D3"/>
    <w:rPr>
      <w:b w:val="0"/>
      <w:bCs w:val="0"/>
      <w:color w:val="106BBE"/>
    </w:rPr>
  </w:style>
  <w:style w:type="paragraph" w:customStyle="1" w:styleId="ConsPlusTitle">
    <w:name w:val="ConsPlusTitle"/>
    <w:rsid w:val="005F30D3"/>
    <w:pPr>
      <w:suppressAutoHyphens/>
      <w:autoSpaceDE w:val="0"/>
      <w:autoSpaceDN w:val="0"/>
      <w:textAlignment w:val="baseline"/>
    </w:pPr>
    <w:rPr>
      <w:rFonts w:ascii="Arial" w:eastAsia="Times New Roman" w:hAnsi="Arial" w:cs="Arial"/>
      <w:b/>
      <w:bCs/>
      <w:kern w:val="3"/>
      <w:sz w:val="20"/>
      <w:szCs w:val="20"/>
      <w:lang w:eastAsia="zh-CN"/>
    </w:rPr>
  </w:style>
  <w:style w:type="paragraph" w:styleId="a6">
    <w:name w:val="List Paragraph"/>
    <w:basedOn w:val="a"/>
    <w:uiPriority w:val="34"/>
    <w:qFormat/>
    <w:rsid w:val="00B576C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0005879&amp;sub=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bileonline.garant.ru/document?id=10064072&amp;sub=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obileonline.garant.ru/document?id=98905&amp;sub=1500" TargetMode="External"/><Relationship Id="rId4" Type="http://schemas.openxmlformats.org/officeDocument/2006/relationships/webSettings" Target="webSettings.xml"/><Relationship Id="rId9" Type="http://schemas.openxmlformats.org/officeDocument/2006/relationships/hyperlink" Target="http://mobileonline.garant.ru/document?id=90157&amp;sub=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2990</Words>
  <Characters>17046</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5</cp:revision>
  <cp:lastPrinted>2018-12-10T13:41:00Z</cp:lastPrinted>
  <dcterms:created xsi:type="dcterms:W3CDTF">2018-12-10T08:59:00Z</dcterms:created>
  <dcterms:modified xsi:type="dcterms:W3CDTF">2018-12-10T13:41:00Z</dcterms:modified>
</cp:coreProperties>
</file>