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85" w:rsidRDefault="00B84585" w:rsidP="00D95B7A">
      <w:pPr>
        <w:rPr>
          <w:b/>
        </w:rPr>
      </w:pPr>
    </w:p>
    <w:p w:rsidR="00D95B7A" w:rsidRDefault="00B84585" w:rsidP="00B84585">
      <w:pPr>
        <w:jc w:val="center"/>
        <w:rPr>
          <w:b/>
        </w:rPr>
      </w:pPr>
      <w:r>
        <w:rPr>
          <w:b/>
        </w:rPr>
        <w:t xml:space="preserve">АДМИНИСТРАЦИЯ </w:t>
      </w:r>
      <w:r w:rsidR="00725EA6">
        <w:rPr>
          <w:b/>
        </w:rPr>
        <w:t>ТРЕСОРУКОВСКОГО</w:t>
      </w:r>
      <w:r w:rsidR="00D95B7A">
        <w:rPr>
          <w:b/>
        </w:rPr>
        <w:t xml:space="preserve"> СЕЛЬСКОГО ПОСЕЛЕНИЯ </w:t>
      </w:r>
    </w:p>
    <w:p w:rsidR="00B84585" w:rsidRDefault="00B84585" w:rsidP="00D95B7A">
      <w:pPr>
        <w:jc w:val="center"/>
        <w:rPr>
          <w:b/>
        </w:rPr>
      </w:pPr>
      <w:r>
        <w:rPr>
          <w:b/>
        </w:rPr>
        <w:t>ЛИСКИНСКОГО</w:t>
      </w:r>
      <w:r w:rsidR="00D95B7A">
        <w:rPr>
          <w:b/>
        </w:rPr>
        <w:t xml:space="preserve"> </w:t>
      </w:r>
      <w:r>
        <w:rPr>
          <w:b/>
        </w:rPr>
        <w:t>МУНИЦИПАЛЬНОГО РАЙОНА ВОРОНЕЖСКОЙ ОБЛАСТИ</w:t>
      </w:r>
    </w:p>
    <w:p w:rsidR="00B84585" w:rsidRDefault="00B84585" w:rsidP="00B84585">
      <w:pPr>
        <w:tabs>
          <w:tab w:val="left" w:pos="4155"/>
        </w:tabs>
        <w:jc w:val="center"/>
        <w:rPr>
          <w:sz w:val="16"/>
          <w:szCs w:val="16"/>
        </w:rPr>
      </w:pPr>
    </w:p>
    <w:p w:rsidR="00B84585" w:rsidRPr="00096313" w:rsidRDefault="00C70F03" w:rsidP="00B84585">
      <w:pPr>
        <w:tabs>
          <w:tab w:val="left" w:pos="4155"/>
        </w:tabs>
        <w:jc w:val="center"/>
        <w:rPr>
          <w:b/>
          <w:sz w:val="32"/>
          <w:szCs w:val="32"/>
        </w:rPr>
      </w:pPr>
      <w:r w:rsidRPr="00C70F03">
        <w:rPr>
          <w:b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.55pt;margin-top:17.3pt;width:465.05pt;height:1.5pt;flip:y;z-index:251657728" o:connectortype="straight"/>
        </w:pict>
      </w:r>
      <w:r w:rsidR="00BE652D">
        <w:rPr>
          <w:b/>
          <w:sz w:val="28"/>
          <w:szCs w:val="28"/>
          <w:lang w:eastAsia="en-US"/>
        </w:rPr>
        <w:t xml:space="preserve">П О С ТА Н О В Л Е Н И Е </w:t>
      </w:r>
    </w:p>
    <w:p w:rsidR="00B84585" w:rsidRDefault="00B84585" w:rsidP="00B84585">
      <w:pPr>
        <w:tabs>
          <w:tab w:val="left" w:pos="4155"/>
        </w:tabs>
        <w:rPr>
          <w:b/>
          <w:sz w:val="28"/>
          <w:szCs w:val="28"/>
        </w:rPr>
      </w:pPr>
    </w:p>
    <w:p w:rsidR="00E46FF0" w:rsidRPr="008F2B80" w:rsidRDefault="00E24427" w:rsidP="00B84585">
      <w:pPr>
        <w:tabs>
          <w:tab w:val="left" w:pos="4155"/>
        </w:tabs>
        <w:rPr>
          <w:u w:val="single"/>
        </w:rPr>
      </w:pPr>
      <w:r w:rsidRPr="008F2B80">
        <w:rPr>
          <w:u w:val="single"/>
        </w:rPr>
        <w:t>от «</w:t>
      </w:r>
      <w:r w:rsidR="00F61B05">
        <w:rPr>
          <w:u w:val="single"/>
        </w:rPr>
        <w:t>29</w:t>
      </w:r>
      <w:r w:rsidR="00B1100A" w:rsidRPr="008F2B80">
        <w:rPr>
          <w:u w:val="single"/>
        </w:rPr>
        <w:t>»</w:t>
      </w:r>
      <w:r w:rsidR="00A471B2" w:rsidRPr="008F2B80">
        <w:rPr>
          <w:u w:val="single"/>
        </w:rPr>
        <w:t xml:space="preserve"> </w:t>
      </w:r>
      <w:r w:rsidR="00F61B05">
        <w:rPr>
          <w:u w:val="single"/>
        </w:rPr>
        <w:t>сентября</w:t>
      </w:r>
      <w:r w:rsidR="00B1100A" w:rsidRPr="008F2B80">
        <w:rPr>
          <w:u w:val="single"/>
        </w:rPr>
        <w:t xml:space="preserve"> </w:t>
      </w:r>
      <w:r w:rsidR="00B84585" w:rsidRPr="008F2B80">
        <w:rPr>
          <w:u w:val="single"/>
        </w:rPr>
        <w:t>201</w:t>
      </w:r>
      <w:r w:rsidR="008F2B80">
        <w:rPr>
          <w:u w:val="single"/>
        </w:rPr>
        <w:t>7</w:t>
      </w:r>
      <w:r w:rsidR="00B84585" w:rsidRPr="008F2B80">
        <w:rPr>
          <w:u w:val="single"/>
        </w:rPr>
        <w:t xml:space="preserve"> г. №</w:t>
      </w:r>
      <w:r w:rsidR="00622C09" w:rsidRPr="008F2B80">
        <w:rPr>
          <w:u w:val="single"/>
        </w:rPr>
        <w:t xml:space="preserve"> </w:t>
      </w:r>
      <w:r w:rsidR="00725EA6">
        <w:rPr>
          <w:u w:val="single"/>
        </w:rPr>
        <w:t>95</w:t>
      </w:r>
    </w:p>
    <w:p w:rsidR="00B84585" w:rsidRPr="00D95B7A" w:rsidRDefault="00D95B7A" w:rsidP="00B84585">
      <w:pPr>
        <w:tabs>
          <w:tab w:val="left" w:pos="4155"/>
        </w:tabs>
        <w:rPr>
          <w:sz w:val="20"/>
          <w:szCs w:val="20"/>
        </w:rPr>
      </w:pPr>
      <w:r w:rsidRPr="00D95B7A">
        <w:t xml:space="preserve">          с.</w:t>
      </w:r>
      <w:r w:rsidR="00AF3850">
        <w:t xml:space="preserve"> </w:t>
      </w:r>
      <w:r w:rsidR="00725EA6">
        <w:t>Тресоруково</w:t>
      </w:r>
    </w:p>
    <w:p w:rsidR="00EF026C" w:rsidRDefault="003C1488" w:rsidP="00EF026C">
      <w:r w:rsidRPr="00D95B7A">
        <w:rPr>
          <w:sz w:val="28"/>
          <w:szCs w:val="28"/>
        </w:rPr>
        <w:tab/>
      </w:r>
      <w:r w:rsidR="00A76C1E" w:rsidRPr="00D95B7A">
        <w:rPr>
          <w:sz w:val="28"/>
          <w:szCs w:val="28"/>
        </w:rPr>
        <w:tab/>
      </w:r>
      <w:r w:rsidR="00B84585" w:rsidRPr="00D95B7A">
        <w:rPr>
          <w:sz w:val="28"/>
          <w:szCs w:val="28"/>
        </w:rPr>
        <w:t xml:space="preserve"> </w:t>
      </w:r>
    </w:p>
    <w:p w:rsidR="00EF026C" w:rsidRPr="00EF026C" w:rsidRDefault="00EF026C" w:rsidP="00EF026C">
      <w:pPr>
        <w:jc w:val="both"/>
        <w:rPr>
          <w:b/>
          <w:sz w:val="28"/>
          <w:szCs w:val="28"/>
        </w:rPr>
      </w:pPr>
    </w:p>
    <w:p w:rsidR="00C01D7B" w:rsidRPr="008C0829" w:rsidRDefault="00C01D7B" w:rsidP="00C01D7B">
      <w:pPr>
        <w:rPr>
          <w:b/>
        </w:rPr>
      </w:pPr>
      <w:r w:rsidRPr="008C0829">
        <w:rPr>
          <w:b/>
        </w:rPr>
        <w:t xml:space="preserve">О вынесении </w:t>
      </w:r>
      <w:r w:rsidR="00D17217" w:rsidRPr="008C0829">
        <w:rPr>
          <w:b/>
        </w:rPr>
        <w:t xml:space="preserve">проекта </w:t>
      </w:r>
      <w:r w:rsidRPr="008C0829">
        <w:rPr>
          <w:b/>
        </w:rPr>
        <w:t xml:space="preserve">Решения Совета народных депутатов  </w:t>
      </w:r>
    </w:p>
    <w:p w:rsidR="00C01D7B" w:rsidRPr="008C0829" w:rsidRDefault="00725EA6" w:rsidP="00C01D7B">
      <w:pPr>
        <w:rPr>
          <w:b/>
        </w:rPr>
      </w:pPr>
      <w:r>
        <w:rPr>
          <w:b/>
        </w:rPr>
        <w:t>Тресоруковского</w:t>
      </w:r>
      <w:r w:rsidR="00C01D7B" w:rsidRPr="008C0829">
        <w:rPr>
          <w:b/>
        </w:rPr>
        <w:t xml:space="preserve"> сельского поселения Лискинского муниципального</w:t>
      </w:r>
    </w:p>
    <w:p w:rsidR="00015AA5" w:rsidRPr="00015AA5" w:rsidRDefault="008C0829" w:rsidP="00015AA5">
      <w:pPr>
        <w:jc w:val="both"/>
        <w:rPr>
          <w:b/>
        </w:rPr>
      </w:pPr>
      <w:r w:rsidRPr="008C0829">
        <w:rPr>
          <w:b/>
        </w:rPr>
        <w:t xml:space="preserve">района </w:t>
      </w:r>
      <w:r w:rsidRPr="00015AA5">
        <w:rPr>
          <w:b/>
        </w:rPr>
        <w:t>«</w:t>
      </w:r>
      <w:r w:rsidR="00015AA5" w:rsidRPr="00015AA5">
        <w:rPr>
          <w:rFonts w:eastAsia="Calibri"/>
          <w:b/>
          <w:lang w:eastAsia="zh-CN"/>
        </w:rPr>
        <w:t xml:space="preserve">Об утверждении Программы </w:t>
      </w:r>
      <w:r w:rsidR="00015AA5" w:rsidRPr="00015AA5">
        <w:rPr>
          <w:b/>
        </w:rPr>
        <w:t xml:space="preserve">«Комплексное </w:t>
      </w:r>
    </w:p>
    <w:p w:rsidR="00015AA5" w:rsidRPr="00015AA5" w:rsidRDefault="00015AA5" w:rsidP="00015AA5">
      <w:pPr>
        <w:jc w:val="both"/>
        <w:rPr>
          <w:b/>
        </w:rPr>
      </w:pPr>
      <w:r w:rsidRPr="00015AA5">
        <w:rPr>
          <w:b/>
        </w:rPr>
        <w:t xml:space="preserve">развитие </w:t>
      </w:r>
      <w:r w:rsidR="00F61B05">
        <w:rPr>
          <w:b/>
        </w:rPr>
        <w:t>транспортной</w:t>
      </w:r>
      <w:r w:rsidRPr="00015AA5">
        <w:rPr>
          <w:b/>
        </w:rPr>
        <w:t xml:space="preserve"> инфраструктуры </w:t>
      </w:r>
    </w:p>
    <w:p w:rsidR="00015AA5" w:rsidRPr="00015AA5" w:rsidRDefault="00725EA6" w:rsidP="00015AA5">
      <w:pPr>
        <w:jc w:val="both"/>
        <w:rPr>
          <w:b/>
        </w:rPr>
      </w:pPr>
      <w:r>
        <w:rPr>
          <w:b/>
        </w:rPr>
        <w:t>Тресоруковского</w:t>
      </w:r>
      <w:r w:rsidR="00015AA5" w:rsidRPr="00015AA5">
        <w:rPr>
          <w:b/>
        </w:rPr>
        <w:t xml:space="preserve"> сельского поселения Лискинского </w:t>
      </w:r>
    </w:p>
    <w:p w:rsidR="00015AA5" w:rsidRPr="00015AA5" w:rsidRDefault="00015AA5" w:rsidP="00015AA5">
      <w:pPr>
        <w:jc w:val="both"/>
        <w:rPr>
          <w:rFonts w:eastAsia="Calibri"/>
          <w:b/>
          <w:lang w:eastAsia="zh-CN"/>
        </w:rPr>
      </w:pPr>
      <w:r w:rsidRPr="00015AA5">
        <w:rPr>
          <w:b/>
        </w:rPr>
        <w:t>района Воронежской области на 201</w:t>
      </w:r>
      <w:r w:rsidR="00F61B05">
        <w:rPr>
          <w:b/>
        </w:rPr>
        <w:t>8</w:t>
      </w:r>
      <w:r w:rsidRPr="00015AA5">
        <w:rPr>
          <w:b/>
        </w:rPr>
        <w:t>-20</w:t>
      </w:r>
      <w:r w:rsidR="00F61B05">
        <w:rPr>
          <w:b/>
        </w:rPr>
        <w:t>28</w:t>
      </w:r>
      <w:r w:rsidRPr="00015AA5">
        <w:rPr>
          <w:b/>
        </w:rPr>
        <w:t xml:space="preserve"> гг.»</w:t>
      </w:r>
    </w:p>
    <w:p w:rsidR="00C01D7B" w:rsidRPr="00015AA5" w:rsidRDefault="00C01D7B" w:rsidP="008C082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15AA5">
        <w:rPr>
          <w:rFonts w:ascii="Times New Roman" w:hAnsi="Times New Roman"/>
          <w:b/>
          <w:sz w:val="24"/>
          <w:szCs w:val="24"/>
        </w:rPr>
        <w:t>на публичные</w:t>
      </w:r>
      <w:r w:rsidR="00015AA5">
        <w:rPr>
          <w:rFonts w:ascii="Times New Roman" w:hAnsi="Times New Roman"/>
          <w:b/>
          <w:sz w:val="24"/>
          <w:szCs w:val="24"/>
        </w:rPr>
        <w:t xml:space="preserve"> </w:t>
      </w:r>
      <w:r w:rsidRPr="00015AA5">
        <w:rPr>
          <w:rFonts w:ascii="Times New Roman" w:hAnsi="Times New Roman"/>
          <w:b/>
          <w:sz w:val="24"/>
          <w:szCs w:val="24"/>
        </w:rPr>
        <w:t>слушания и о назначении</w:t>
      </w:r>
      <w:r w:rsidR="002B474F" w:rsidRPr="00015AA5">
        <w:rPr>
          <w:rFonts w:ascii="Times New Roman" w:hAnsi="Times New Roman"/>
          <w:b/>
          <w:sz w:val="24"/>
          <w:szCs w:val="24"/>
        </w:rPr>
        <w:t xml:space="preserve"> </w:t>
      </w:r>
      <w:r w:rsidRPr="00015AA5">
        <w:rPr>
          <w:rFonts w:ascii="Times New Roman" w:hAnsi="Times New Roman"/>
          <w:b/>
          <w:sz w:val="24"/>
          <w:szCs w:val="24"/>
        </w:rPr>
        <w:t>публичных слушаний</w:t>
      </w:r>
    </w:p>
    <w:p w:rsidR="00C01D7B" w:rsidRPr="008C0829" w:rsidRDefault="00C01D7B" w:rsidP="00C01D7B">
      <w:pPr>
        <w:rPr>
          <w:b/>
        </w:rPr>
      </w:pPr>
    </w:p>
    <w:p w:rsidR="00C01D7B" w:rsidRDefault="00C01D7B" w:rsidP="00C01D7B"/>
    <w:p w:rsidR="00C01D7B" w:rsidRPr="004508A3" w:rsidRDefault="00C01D7B" w:rsidP="00C01D7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Руководствуясь Федеральным законом Российской Федерации от 06.10.2003 г. № 131-ФЗ «Об общих принципах организации местного сам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управле</w:t>
      </w:r>
      <w:r w:rsidR="002B474F">
        <w:rPr>
          <w:bCs/>
          <w:sz w:val="28"/>
          <w:szCs w:val="28"/>
        </w:rPr>
        <w:t>ния в Российской Федерации»</w:t>
      </w:r>
      <w:r w:rsidR="00D17217">
        <w:rPr>
          <w:bCs/>
          <w:sz w:val="28"/>
          <w:szCs w:val="28"/>
        </w:rPr>
        <w:t xml:space="preserve">, </w:t>
      </w:r>
      <w:r w:rsidR="00427D31" w:rsidRPr="00547265">
        <w:rPr>
          <w:sz w:val="28"/>
          <w:szCs w:val="28"/>
        </w:rPr>
        <w:t xml:space="preserve">постановлением Правительства </w:t>
      </w:r>
      <w:r w:rsidR="00015AA5" w:rsidRPr="003464E0">
        <w:rPr>
          <w:sz w:val="28"/>
          <w:szCs w:val="28"/>
          <w:shd w:val="clear" w:color="auto" w:fill="FFFFFF"/>
        </w:rPr>
        <w:t>Ро</w:t>
      </w:r>
      <w:r w:rsidR="00015AA5" w:rsidRPr="003464E0">
        <w:rPr>
          <w:sz w:val="28"/>
          <w:szCs w:val="28"/>
          <w:shd w:val="clear" w:color="auto" w:fill="FFFFFF"/>
        </w:rPr>
        <w:t>с</w:t>
      </w:r>
      <w:r w:rsidR="00015AA5" w:rsidRPr="003464E0">
        <w:rPr>
          <w:sz w:val="28"/>
          <w:szCs w:val="28"/>
          <w:shd w:val="clear" w:color="auto" w:fill="FFFFFF"/>
        </w:rPr>
        <w:t>сийской Федерации  от 14.06.2013 № 502 «Об утверждении требований к программам комплексного развития систем коммунальной инфраструктуры поселения, городских округов»</w:t>
      </w:r>
      <w:r w:rsidR="002B474F">
        <w:rPr>
          <w:bCs/>
          <w:sz w:val="28"/>
          <w:szCs w:val="28"/>
        </w:rPr>
        <w:t xml:space="preserve"> и в </w:t>
      </w:r>
      <w:r>
        <w:rPr>
          <w:bCs/>
          <w:sz w:val="28"/>
          <w:szCs w:val="28"/>
        </w:rPr>
        <w:t xml:space="preserve">соответствии с Уставом </w:t>
      </w:r>
      <w:r w:rsidR="00725EA6">
        <w:rPr>
          <w:bCs/>
          <w:sz w:val="28"/>
          <w:szCs w:val="28"/>
        </w:rPr>
        <w:t>Тресоруковского</w:t>
      </w:r>
      <w:r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области, Решением Совета народных депутатов </w:t>
      </w:r>
      <w:r w:rsidR="00725EA6">
        <w:rPr>
          <w:bCs/>
          <w:sz w:val="28"/>
          <w:szCs w:val="28"/>
        </w:rPr>
        <w:t>Тресоруковского</w:t>
      </w:r>
      <w:r>
        <w:rPr>
          <w:bCs/>
          <w:sz w:val="28"/>
          <w:szCs w:val="28"/>
        </w:rPr>
        <w:t xml:space="preserve"> сельского поселения Лискинского муниципального</w:t>
      </w:r>
      <w:proofErr w:type="gramEnd"/>
      <w:r>
        <w:rPr>
          <w:bCs/>
          <w:sz w:val="28"/>
          <w:szCs w:val="28"/>
        </w:rPr>
        <w:t xml:space="preserve"> района Воронежской области «О положении «О публичных слушаниях в </w:t>
      </w:r>
      <w:proofErr w:type="spellStart"/>
      <w:r w:rsidR="00725EA6">
        <w:rPr>
          <w:bCs/>
          <w:sz w:val="28"/>
          <w:szCs w:val="28"/>
        </w:rPr>
        <w:t>Тресоруковском</w:t>
      </w:r>
      <w:proofErr w:type="spellEnd"/>
      <w:r>
        <w:rPr>
          <w:bCs/>
          <w:sz w:val="28"/>
          <w:szCs w:val="28"/>
        </w:rPr>
        <w:t xml:space="preserve"> сельском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нии Лискинского муниципального района», </w:t>
      </w:r>
      <w:r w:rsidRPr="004508A3">
        <w:rPr>
          <w:sz w:val="28"/>
          <w:szCs w:val="28"/>
        </w:rPr>
        <w:t xml:space="preserve">администрация </w:t>
      </w:r>
      <w:r w:rsidR="00725EA6">
        <w:rPr>
          <w:sz w:val="28"/>
          <w:szCs w:val="28"/>
        </w:rPr>
        <w:t>Тресоруковск</w:t>
      </w:r>
      <w:r w:rsidR="00725EA6">
        <w:rPr>
          <w:sz w:val="28"/>
          <w:szCs w:val="28"/>
        </w:rPr>
        <w:t>о</w:t>
      </w:r>
      <w:r w:rsidR="00725EA6">
        <w:rPr>
          <w:sz w:val="28"/>
          <w:szCs w:val="28"/>
        </w:rPr>
        <w:t>го</w:t>
      </w:r>
      <w:r w:rsidRPr="004508A3">
        <w:rPr>
          <w:sz w:val="28"/>
          <w:szCs w:val="28"/>
        </w:rPr>
        <w:t xml:space="preserve"> сельского поселения</w:t>
      </w:r>
      <w:r w:rsidRPr="004508A3">
        <w:rPr>
          <w:sz w:val="28"/>
          <w:szCs w:val="28"/>
          <w:lang w:eastAsia="ar-SA"/>
        </w:rPr>
        <w:t xml:space="preserve"> </w:t>
      </w:r>
    </w:p>
    <w:p w:rsidR="00C01D7B" w:rsidRPr="00C01D7B" w:rsidRDefault="00C01D7B" w:rsidP="00C01D7B">
      <w:pPr>
        <w:pStyle w:val="ConsPlusNonformat"/>
        <w:rPr>
          <w:b/>
          <w:sz w:val="28"/>
          <w:szCs w:val="28"/>
        </w:rPr>
      </w:pPr>
      <w:proofErr w:type="spellStart"/>
      <w:r w:rsidRPr="00C01D7B">
        <w:rPr>
          <w:b/>
          <w:sz w:val="28"/>
          <w:szCs w:val="28"/>
        </w:rPr>
        <w:t>п</w:t>
      </w:r>
      <w:proofErr w:type="spellEnd"/>
      <w:r w:rsidRPr="00C01D7B">
        <w:rPr>
          <w:b/>
          <w:sz w:val="28"/>
          <w:szCs w:val="28"/>
        </w:rPr>
        <w:t xml:space="preserve"> о с т а </w:t>
      </w:r>
      <w:proofErr w:type="spellStart"/>
      <w:r w:rsidRPr="00C01D7B">
        <w:rPr>
          <w:b/>
          <w:sz w:val="28"/>
          <w:szCs w:val="28"/>
        </w:rPr>
        <w:t>н</w:t>
      </w:r>
      <w:proofErr w:type="spellEnd"/>
      <w:r w:rsidRPr="00C01D7B">
        <w:rPr>
          <w:b/>
          <w:sz w:val="28"/>
          <w:szCs w:val="28"/>
        </w:rPr>
        <w:t xml:space="preserve"> о в л я е т:</w:t>
      </w:r>
    </w:p>
    <w:p w:rsidR="00427D31" w:rsidRPr="00015AA5" w:rsidRDefault="00C01D7B" w:rsidP="00015AA5">
      <w:pPr>
        <w:numPr>
          <w:ilvl w:val="0"/>
          <w:numId w:val="16"/>
        </w:numPr>
        <w:spacing w:line="360" w:lineRule="auto"/>
        <w:ind w:left="0" w:firstLine="567"/>
        <w:jc w:val="both"/>
        <w:rPr>
          <w:b/>
        </w:rPr>
      </w:pPr>
      <w:r w:rsidRPr="00427D31">
        <w:rPr>
          <w:bCs/>
          <w:sz w:val="28"/>
          <w:szCs w:val="28"/>
        </w:rPr>
        <w:t xml:space="preserve">Вынести на публичные слушания </w:t>
      </w:r>
      <w:r w:rsidR="00D17217" w:rsidRPr="00427D31">
        <w:rPr>
          <w:bCs/>
          <w:sz w:val="28"/>
          <w:szCs w:val="28"/>
        </w:rPr>
        <w:t xml:space="preserve">проект </w:t>
      </w:r>
      <w:r w:rsidRPr="00427D31">
        <w:rPr>
          <w:bCs/>
          <w:sz w:val="28"/>
          <w:szCs w:val="28"/>
        </w:rPr>
        <w:t>решени</w:t>
      </w:r>
      <w:r w:rsidR="00D17217" w:rsidRPr="00427D31">
        <w:rPr>
          <w:bCs/>
          <w:sz w:val="28"/>
          <w:szCs w:val="28"/>
        </w:rPr>
        <w:t>я</w:t>
      </w:r>
      <w:r w:rsidRPr="00427D31">
        <w:rPr>
          <w:bCs/>
          <w:sz w:val="28"/>
          <w:szCs w:val="28"/>
        </w:rPr>
        <w:t xml:space="preserve"> Совета н</w:t>
      </w:r>
      <w:r w:rsidRPr="00427D31">
        <w:rPr>
          <w:bCs/>
          <w:sz w:val="28"/>
          <w:szCs w:val="28"/>
        </w:rPr>
        <w:t>а</w:t>
      </w:r>
      <w:r w:rsidRPr="00427D31">
        <w:rPr>
          <w:bCs/>
          <w:sz w:val="28"/>
          <w:szCs w:val="28"/>
        </w:rPr>
        <w:t xml:space="preserve">родных депутатов </w:t>
      </w:r>
      <w:r w:rsidR="00725EA6">
        <w:rPr>
          <w:bCs/>
          <w:sz w:val="28"/>
          <w:szCs w:val="28"/>
        </w:rPr>
        <w:t>Тресоруковского</w:t>
      </w:r>
      <w:r w:rsidRPr="00427D31">
        <w:rPr>
          <w:bCs/>
          <w:sz w:val="28"/>
          <w:szCs w:val="28"/>
        </w:rPr>
        <w:t xml:space="preserve"> сельского поселения Лискинского м</w:t>
      </w:r>
      <w:r w:rsidRPr="00427D31">
        <w:rPr>
          <w:bCs/>
          <w:sz w:val="28"/>
          <w:szCs w:val="28"/>
        </w:rPr>
        <w:t>у</w:t>
      </w:r>
      <w:r w:rsidRPr="00427D31">
        <w:rPr>
          <w:bCs/>
          <w:sz w:val="28"/>
          <w:szCs w:val="28"/>
        </w:rPr>
        <w:t xml:space="preserve">ниципального района Воронежской области «Об утверждении </w:t>
      </w:r>
      <w:r w:rsidR="00427D31" w:rsidRPr="00427D31">
        <w:rPr>
          <w:sz w:val="28"/>
          <w:szCs w:val="28"/>
        </w:rPr>
        <w:t xml:space="preserve">Программы </w:t>
      </w:r>
      <w:r w:rsidR="00015AA5" w:rsidRPr="00015AA5">
        <w:rPr>
          <w:sz w:val="28"/>
          <w:szCs w:val="28"/>
        </w:rPr>
        <w:t xml:space="preserve">«Комплексное развитие </w:t>
      </w:r>
      <w:r w:rsidR="00F61B05">
        <w:rPr>
          <w:sz w:val="28"/>
          <w:szCs w:val="28"/>
        </w:rPr>
        <w:t>транспортной</w:t>
      </w:r>
      <w:r w:rsidR="00015AA5" w:rsidRPr="00015AA5">
        <w:rPr>
          <w:sz w:val="28"/>
          <w:szCs w:val="28"/>
        </w:rPr>
        <w:t xml:space="preserve"> инфраструктуры </w:t>
      </w:r>
      <w:r w:rsidR="00725EA6">
        <w:rPr>
          <w:sz w:val="28"/>
          <w:szCs w:val="28"/>
        </w:rPr>
        <w:t>Тресоруковского</w:t>
      </w:r>
      <w:r w:rsidR="00015AA5" w:rsidRPr="00015AA5">
        <w:rPr>
          <w:sz w:val="28"/>
          <w:szCs w:val="28"/>
        </w:rPr>
        <w:t xml:space="preserve"> сельского поселения Лискинского района Воронежской области на 201</w:t>
      </w:r>
      <w:r w:rsidR="00F61B05">
        <w:rPr>
          <w:sz w:val="28"/>
          <w:szCs w:val="28"/>
        </w:rPr>
        <w:t>8</w:t>
      </w:r>
      <w:r w:rsidR="00015AA5" w:rsidRPr="00015AA5">
        <w:rPr>
          <w:sz w:val="28"/>
          <w:szCs w:val="28"/>
        </w:rPr>
        <w:t>-20</w:t>
      </w:r>
      <w:r w:rsidR="00F61B05">
        <w:rPr>
          <w:sz w:val="28"/>
          <w:szCs w:val="28"/>
        </w:rPr>
        <w:t>28</w:t>
      </w:r>
      <w:r w:rsidR="00015AA5" w:rsidRPr="00015AA5">
        <w:rPr>
          <w:sz w:val="28"/>
          <w:szCs w:val="28"/>
        </w:rPr>
        <w:t xml:space="preserve"> гг.»</w:t>
      </w:r>
      <w:r w:rsidR="00015AA5">
        <w:rPr>
          <w:sz w:val="28"/>
          <w:szCs w:val="28"/>
        </w:rPr>
        <w:t xml:space="preserve"> </w:t>
      </w:r>
      <w:r w:rsidR="00427D31" w:rsidRPr="00015AA5">
        <w:rPr>
          <w:sz w:val="28"/>
          <w:szCs w:val="28"/>
        </w:rPr>
        <w:t>на публичные слушания и о назначении публичных слушаний</w:t>
      </w:r>
      <w:r w:rsidRPr="00015AA5">
        <w:rPr>
          <w:bCs/>
          <w:sz w:val="28"/>
          <w:szCs w:val="28"/>
        </w:rPr>
        <w:t xml:space="preserve">». </w:t>
      </w:r>
    </w:p>
    <w:p w:rsidR="00C01D7B" w:rsidRPr="00427D31" w:rsidRDefault="00C01D7B" w:rsidP="00015AA5">
      <w:pPr>
        <w:pStyle w:val="a7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7D31">
        <w:rPr>
          <w:rFonts w:ascii="Times New Roman" w:hAnsi="Times New Roman"/>
          <w:bCs/>
          <w:sz w:val="28"/>
          <w:szCs w:val="28"/>
        </w:rPr>
        <w:lastRenderedPageBreak/>
        <w:t>Перечень материалов, предоставляемых на публичные слушания:</w:t>
      </w:r>
    </w:p>
    <w:p w:rsidR="00C01D7B" w:rsidRDefault="00C01D7B" w:rsidP="00015AA5">
      <w:pPr>
        <w:spacing w:line="360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D17217">
        <w:rPr>
          <w:bCs/>
          <w:sz w:val="28"/>
        </w:rPr>
        <w:t>Проект р</w:t>
      </w:r>
      <w:r>
        <w:rPr>
          <w:bCs/>
          <w:sz w:val="28"/>
        </w:rPr>
        <w:t>ешени</w:t>
      </w:r>
      <w:r w:rsidR="00D17217">
        <w:rPr>
          <w:bCs/>
          <w:sz w:val="28"/>
        </w:rPr>
        <w:t>я</w:t>
      </w:r>
      <w:r>
        <w:rPr>
          <w:bCs/>
          <w:sz w:val="28"/>
        </w:rPr>
        <w:t xml:space="preserve"> Совета народных депутатов </w:t>
      </w:r>
      <w:r w:rsidR="00725EA6">
        <w:rPr>
          <w:bCs/>
          <w:sz w:val="28"/>
        </w:rPr>
        <w:t>Тресоруковского</w:t>
      </w:r>
      <w:r>
        <w:rPr>
          <w:bCs/>
          <w:sz w:val="28"/>
        </w:rPr>
        <w:t xml:space="preserve"> сел</w:t>
      </w:r>
      <w:r>
        <w:rPr>
          <w:bCs/>
          <w:sz w:val="28"/>
        </w:rPr>
        <w:t>ь</w:t>
      </w:r>
      <w:r>
        <w:rPr>
          <w:bCs/>
          <w:sz w:val="28"/>
        </w:rPr>
        <w:t>ского поселения Лискинского муниципального района Воронежской обла</w:t>
      </w:r>
      <w:r>
        <w:rPr>
          <w:bCs/>
          <w:sz w:val="28"/>
        </w:rPr>
        <w:t>с</w:t>
      </w:r>
      <w:r>
        <w:rPr>
          <w:bCs/>
          <w:sz w:val="28"/>
        </w:rPr>
        <w:t xml:space="preserve">ти </w:t>
      </w:r>
      <w:r w:rsidR="00015AA5" w:rsidRPr="00427D31">
        <w:rPr>
          <w:bCs/>
          <w:sz w:val="28"/>
          <w:szCs w:val="28"/>
        </w:rPr>
        <w:t xml:space="preserve">«Об утверждении </w:t>
      </w:r>
      <w:r w:rsidR="00015AA5" w:rsidRPr="00427D31">
        <w:rPr>
          <w:sz w:val="28"/>
          <w:szCs w:val="28"/>
        </w:rPr>
        <w:t xml:space="preserve">Программы </w:t>
      </w:r>
      <w:r w:rsidR="00015AA5" w:rsidRPr="00015AA5">
        <w:rPr>
          <w:sz w:val="28"/>
          <w:szCs w:val="28"/>
        </w:rPr>
        <w:t xml:space="preserve">«Комплексное развитие </w:t>
      </w:r>
      <w:r w:rsidR="00F61B05">
        <w:rPr>
          <w:sz w:val="28"/>
          <w:szCs w:val="28"/>
        </w:rPr>
        <w:t>транспортной</w:t>
      </w:r>
      <w:r w:rsidR="00015AA5" w:rsidRPr="00015AA5">
        <w:rPr>
          <w:sz w:val="28"/>
          <w:szCs w:val="28"/>
        </w:rPr>
        <w:t xml:space="preserve"> и</w:t>
      </w:r>
      <w:r w:rsidR="00015AA5" w:rsidRPr="00015AA5">
        <w:rPr>
          <w:sz w:val="28"/>
          <w:szCs w:val="28"/>
        </w:rPr>
        <w:t>н</w:t>
      </w:r>
      <w:r w:rsidR="00015AA5" w:rsidRPr="00015AA5">
        <w:rPr>
          <w:sz w:val="28"/>
          <w:szCs w:val="28"/>
        </w:rPr>
        <w:t xml:space="preserve">фраструктуры </w:t>
      </w:r>
      <w:r w:rsidR="00725EA6">
        <w:rPr>
          <w:sz w:val="28"/>
          <w:szCs w:val="28"/>
        </w:rPr>
        <w:t>Тресоруковского</w:t>
      </w:r>
      <w:r w:rsidR="00015AA5" w:rsidRPr="00015AA5">
        <w:rPr>
          <w:sz w:val="28"/>
          <w:szCs w:val="28"/>
        </w:rPr>
        <w:t xml:space="preserve"> сельского поселения Лискинского района Воронежской области на 201</w:t>
      </w:r>
      <w:r w:rsidR="00F61B05">
        <w:rPr>
          <w:sz w:val="28"/>
          <w:szCs w:val="28"/>
        </w:rPr>
        <w:t>8</w:t>
      </w:r>
      <w:r w:rsidR="00015AA5" w:rsidRPr="00015AA5">
        <w:rPr>
          <w:sz w:val="28"/>
          <w:szCs w:val="28"/>
        </w:rPr>
        <w:t>-20</w:t>
      </w:r>
      <w:r w:rsidR="00F61B05">
        <w:rPr>
          <w:sz w:val="28"/>
          <w:szCs w:val="28"/>
        </w:rPr>
        <w:t>28</w:t>
      </w:r>
      <w:r w:rsidR="00015AA5" w:rsidRPr="00015AA5">
        <w:rPr>
          <w:sz w:val="28"/>
          <w:szCs w:val="28"/>
        </w:rPr>
        <w:t xml:space="preserve"> гг.»</w:t>
      </w:r>
      <w:r w:rsidR="00015AA5">
        <w:rPr>
          <w:sz w:val="28"/>
          <w:szCs w:val="28"/>
        </w:rPr>
        <w:t>.</w:t>
      </w:r>
    </w:p>
    <w:p w:rsidR="00C01D7B" w:rsidRDefault="00C01D7B" w:rsidP="00C01D7B">
      <w:pPr>
        <w:spacing w:line="360" w:lineRule="auto"/>
        <w:jc w:val="both"/>
        <w:rPr>
          <w:sz w:val="28"/>
          <w:szCs w:val="28"/>
        </w:rPr>
      </w:pPr>
      <w:r w:rsidRPr="00C01D7B">
        <w:rPr>
          <w:b/>
          <w:sz w:val="28"/>
          <w:szCs w:val="28"/>
        </w:rPr>
        <w:t xml:space="preserve">       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Назначить публичные слушания по вопросу обсуждения </w:t>
      </w:r>
      <w:r w:rsidR="00D1721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шения Совета народных депутатов  </w:t>
      </w:r>
      <w:r w:rsidR="00725EA6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15AA5" w:rsidRPr="00427D31">
        <w:rPr>
          <w:bCs/>
          <w:sz w:val="28"/>
          <w:szCs w:val="28"/>
        </w:rPr>
        <w:t>«Об утвержд</w:t>
      </w:r>
      <w:r w:rsidR="00015AA5" w:rsidRPr="00427D31">
        <w:rPr>
          <w:bCs/>
          <w:sz w:val="28"/>
          <w:szCs w:val="28"/>
        </w:rPr>
        <w:t>е</w:t>
      </w:r>
      <w:r w:rsidR="00015AA5" w:rsidRPr="00427D31">
        <w:rPr>
          <w:bCs/>
          <w:sz w:val="28"/>
          <w:szCs w:val="28"/>
        </w:rPr>
        <w:t xml:space="preserve">нии </w:t>
      </w:r>
      <w:r w:rsidR="00015AA5" w:rsidRPr="00427D31">
        <w:rPr>
          <w:sz w:val="28"/>
          <w:szCs w:val="28"/>
        </w:rPr>
        <w:t xml:space="preserve">Программы </w:t>
      </w:r>
      <w:r w:rsidR="00015AA5" w:rsidRPr="00015AA5">
        <w:rPr>
          <w:sz w:val="28"/>
          <w:szCs w:val="28"/>
        </w:rPr>
        <w:t xml:space="preserve">«Комплексное развитие </w:t>
      </w:r>
      <w:r w:rsidR="00F61B05">
        <w:rPr>
          <w:sz w:val="28"/>
          <w:szCs w:val="28"/>
        </w:rPr>
        <w:t>транспортной</w:t>
      </w:r>
      <w:r w:rsidR="00015AA5" w:rsidRPr="00015AA5">
        <w:rPr>
          <w:sz w:val="28"/>
          <w:szCs w:val="28"/>
        </w:rPr>
        <w:t xml:space="preserve"> инфраструктуры </w:t>
      </w:r>
      <w:r w:rsidR="00725EA6">
        <w:rPr>
          <w:sz w:val="28"/>
          <w:szCs w:val="28"/>
        </w:rPr>
        <w:t>Тресоруковского</w:t>
      </w:r>
      <w:r w:rsidR="00015AA5" w:rsidRPr="00015AA5">
        <w:rPr>
          <w:sz w:val="28"/>
          <w:szCs w:val="28"/>
        </w:rPr>
        <w:t xml:space="preserve"> сельского поселения Лискинского района Воронежской области на 201</w:t>
      </w:r>
      <w:r w:rsidR="00F61B05">
        <w:rPr>
          <w:sz w:val="28"/>
          <w:szCs w:val="28"/>
        </w:rPr>
        <w:t>8</w:t>
      </w:r>
      <w:r w:rsidR="00015AA5" w:rsidRPr="00015AA5">
        <w:rPr>
          <w:sz w:val="28"/>
          <w:szCs w:val="28"/>
        </w:rPr>
        <w:t>-20</w:t>
      </w:r>
      <w:r w:rsidR="00F61B05">
        <w:rPr>
          <w:sz w:val="28"/>
          <w:szCs w:val="28"/>
        </w:rPr>
        <w:t>28</w:t>
      </w:r>
      <w:r w:rsidR="00015AA5" w:rsidRPr="00015AA5">
        <w:rPr>
          <w:sz w:val="28"/>
          <w:szCs w:val="28"/>
        </w:rPr>
        <w:t xml:space="preserve"> гг.»</w:t>
      </w:r>
      <w:r w:rsidR="00F61B05">
        <w:rPr>
          <w:sz w:val="28"/>
          <w:szCs w:val="28"/>
        </w:rPr>
        <w:t xml:space="preserve"> </w:t>
      </w:r>
      <w:r w:rsidR="00427D31">
        <w:rPr>
          <w:sz w:val="28"/>
          <w:szCs w:val="28"/>
        </w:rPr>
        <w:t>1</w:t>
      </w:r>
      <w:r w:rsidR="00F61B05">
        <w:rPr>
          <w:sz w:val="28"/>
          <w:szCs w:val="28"/>
        </w:rPr>
        <w:t>4 октября</w:t>
      </w:r>
      <w:r w:rsidR="00185E0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F2B80">
        <w:rPr>
          <w:sz w:val="28"/>
          <w:szCs w:val="28"/>
        </w:rPr>
        <w:t>7</w:t>
      </w:r>
      <w:r>
        <w:rPr>
          <w:sz w:val="28"/>
          <w:szCs w:val="28"/>
        </w:rPr>
        <w:t xml:space="preserve"> го</w:t>
      </w:r>
      <w:r w:rsidR="00B1100A">
        <w:rPr>
          <w:sz w:val="28"/>
          <w:szCs w:val="28"/>
        </w:rPr>
        <w:t>да в 1</w:t>
      </w:r>
      <w:r w:rsidR="00725EA6">
        <w:rPr>
          <w:sz w:val="28"/>
          <w:szCs w:val="28"/>
        </w:rPr>
        <w:t>4</w:t>
      </w:r>
      <w:r w:rsidR="00B1100A">
        <w:rPr>
          <w:sz w:val="28"/>
          <w:szCs w:val="28"/>
        </w:rPr>
        <w:t>-00 часов</w:t>
      </w:r>
      <w:r>
        <w:rPr>
          <w:sz w:val="28"/>
          <w:szCs w:val="28"/>
        </w:rPr>
        <w:t xml:space="preserve"> в здании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r w:rsidR="00725EA6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поселения, расположенном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</w:t>
      </w:r>
      <w:proofErr w:type="gramEnd"/>
      <w:r>
        <w:rPr>
          <w:sz w:val="28"/>
          <w:szCs w:val="28"/>
        </w:rPr>
        <w:t xml:space="preserve"> Воронежская область, </w:t>
      </w:r>
      <w:proofErr w:type="spellStart"/>
      <w:r>
        <w:rPr>
          <w:sz w:val="28"/>
          <w:szCs w:val="28"/>
        </w:rPr>
        <w:t>Лискинский</w:t>
      </w:r>
      <w:proofErr w:type="spellEnd"/>
      <w:r>
        <w:rPr>
          <w:sz w:val="28"/>
          <w:szCs w:val="28"/>
        </w:rPr>
        <w:t xml:space="preserve"> район, село </w:t>
      </w:r>
      <w:r w:rsidR="00725EA6">
        <w:rPr>
          <w:sz w:val="28"/>
          <w:szCs w:val="28"/>
        </w:rPr>
        <w:t>Тресоруково</w:t>
      </w:r>
      <w:r>
        <w:rPr>
          <w:sz w:val="28"/>
          <w:szCs w:val="28"/>
        </w:rPr>
        <w:t xml:space="preserve">, улица </w:t>
      </w:r>
      <w:r w:rsidR="00725EA6">
        <w:rPr>
          <w:sz w:val="28"/>
          <w:szCs w:val="28"/>
        </w:rPr>
        <w:t>По</w:t>
      </w:r>
      <w:r w:rsidR="00725EA6">
        <w:rPr>
          <w:sz w:val="28"/>
          <w:szCs w:val="28"/>
        </w:rPr>
        <w:t>ч</w:t>
      </w:r>
      <w:r w:rsidR="00725EA6">
        <w:rPr>
          <w:sz w:val="28"/>
          <w:szCs w:val="28"/>
        </w:rPr>
        <w:t>товая,4</w:t>
      </w:r>
      <w:r>
        <w:rPr>
          <w:sz w:val="28"/>
          <w:szCs w:val="28"/>
        </w:rPr>
        <w:t>.</w:t>
      </w:r>
    </w:p>
    <w:p w:rsidR="00C01D7B" w:rsidRDefault="00C01D7B" w:rsidP="00C01D7B">
      <w:pPr>
        <w:pStyle w:val="a4"/>
        <w:spacing w:line="360" w:lineRule="auto"/>
        <w:rPr>
          <w:szCs w:val="28"/>
        </w:rPr>
      </w:pPr>
      <w:r w:rsidRPr="00C01D7B">
        <w:rPr>
          <w:b/>
        </w:rPr>
        <w:t xml:space="preserve">      3.</w:t>
      </w:r>
      <w:r>
        <w:t xml:space="preserve"> Порядок информирования населения о публичных слушаниях включ</w:t>
      </w:r>
      <w:r>
        <w:t>а</w:t>
      </w:r>
      <w:r>
        <w:t>ет в себя:</w:t>
      </w:r>
    </w:p>
    <w:p w:rsidR="00C01D7B" w:rsidRDefault="00C01D7B" w:rsidP="00C01D7B">
      <w:pPr>
        <w:pStyle w:val="a4"/>
        <w:spacing w:line="360" w:lineRule="auto"/>
      </w:pPr>
      <w:r>
        <w:t xml:space="preserve">- предварительное ознакомление с материалами публичных слушаний: </w:t>
      </w:r>
      <w:r w:rsidR="00D17217">
        <w:t>пр</w:t>
      </w:r>
      <w:r w:rsidR="00D17217">
        <w:t>о</w:t>
      </w:r>
      <w:r w:rsidR="00D17217">
        <w:t xml:space="preserve">ект </w:t>
      </w:r>
      <w:r>
        <w:t xml:space="preserve">решение Совета народных депутатов </w:t>
      </w:r>
      <w:r w:rsidR="00725EA6">
        <w:t>Тресоруковского</w:t>
      </w:r>
      <w:r>
        <w:t xml:space="preserve"> сельского пос</w:t>
      </w:r>
      <w:r>
        <w:t>е</w:t>
      </w:r>
      <w:r>
        <w:t xml:space="preserve">ления Лискинского муниципального района Воронежской области </w:t>
      </w:r>
      <w:r w:rsidR="00015AA5" w:rsidRPr="00427D31">
        <w:rPr>
          <w:bCs/>
          <w:szCs w:val="28"/>
        </w:rPr>
        <w:t>«Об у</w:t>
      </w:r>
      <w:r w:rsidR="00015AA5" w:rsidRPr="00427D31">
        <w:rPr>
          <w:bCs/>
          <w:szCs w:val="28"/>
        </w:rPr>
        <w:t>т</w:t>
      </w:r>
      <w:r w:rsidR="00015AA5" w:rsidRPr="00427D31">
        <w:rPr>
          <w:bCs/>
          <w:szCs w:val="28"/>
        </w:rPr>
        <w:t xml:space="preserve">верждении </w:t>
      </w:r>
      <w:r w:rsidR="00015AA5" w:rsidRPr="00427D31">
        <w:rPr>
          <w:szCs w:val="28"/>
        </w:rPr>
        <w:t xml:space="preserve">Программы </w:t>
      </w:r>
      <w:r w:rsidR="00015AA5" w:rsidRPr="00015AA5">
        <w:rPr>
          <w:szCs w:val="28"/>
        </w:rPr>
        <w:t xml:space="preserve">«Комплексное развитие </w:t>
      </w:r>
      <w:r w:rsidR="00F61B05">
        <w:rPr>
          <w:szCs w:val="28"/>
        </w:rPr>
        <w:t>транспортной</w:t>
      </w:r>
      <w:r w:rsidR="00015AA5" w:rsidRPr="00015AA5">
        <w:rPr>
          <w:szCs w:val="28"/>
        </w:rPr>
        <w:t xml:space="preserve"> инфрастру</w:t>
      </w:r>
      <w:r w:rsidR="00015AA5" w:rsidRPr="00015AA5">
        <w:rPr>
          <w:szCs w:val="28"/>
        </w:rPr>
        <w:t>к</w:t>
      </w:r>
      <w:r w:rsidR="00015AA5" w:rsidRPr="00015AA5">
        <w:rPr>
          <w:szCs w:val="28"/>
        </w:rPr>
        <w:t xml:space="preserve">туры </w:t>
      </w:r>
      <w:r w:rsidR="00725EA6">
        <w:rPr>
          <w:szCs w:val="28"/>
        </w:rPr>
        <w:t>Тресоруковского</w:t>
      </w:r>
      <w:r w:rsidR="00015AA5" w:rsidRPr="00015AA5">
        <w:rPr>
          <w:szCs w:val="28"/>
        </w:rPr>
        <w:t xml:space="preserve"> сельского поселения Лискинского района Вороне</w:t>
      </w:r>
      <w:r w:rsidR="00015AA5" w:rsidRPr="00015AA5">
        <w:rPr>
          <w:szCs w:val="28"/>
        </w:rPr>
        <w:t>ж</w:t>
      </w:r>
      <w:r w:rsidR="00015AA5" w:rsidRPr="00015AA5">
        <w:rPr>
          <w:szCs w:val="28"/>
        </w:rPr>
        <w:t>ской области на 201</w:t>
      </w:r>
      <w:r w:rsidR="00F61B05">
        <w:rPr>
          <w:szCs w:val="28"/>
        </w:rPr>
        <w:t>8</w:t>
      </w:r>
      <w:r w:rsidR="00015AA5" w:rsidRPr="00015AA5">
        <w:rPr>
          <w:szCs w:val="28"/>
        </w:rPr>
        <w:t>-20</w:t>
      </w:r>
      <w:r w:rsidR="00F61B05">
        <w:rPr>
          <w:szCs w:val="28"/>
        </w:rPr>
        <w:t>28</w:t>
      </w:r>
      <w:r w:rsidR="00015AA5" w:rsidRPr="00015AA5">
        <w:rPr>
          <w:szCs w:val="28"/>
        </w:rPr>
        <w:t xml:space="preserve"> гг.»</w:t>
      </w:r>
      <w:r w:rsidR="00015AA5">
        <w:rPr>
          <w:szCs w:val="28"/>
        </w:rPr>
        <w:t xml:space="preserve"> </w:t>
      </w:r>
      <w:r>
        <w:t>путем вывешивания в местах, предназначе</w:t>
      </w:r>
      <w:r>
        <w:t>н</w:t>
      </w:r>
      <w:r>
        <w:t>ных для обнародования муниципальных правовых актов.</w:t>
      </w:r>
    </w:p>
    <w:p w:rsidR="00C01D7B" w:rsidRDefault="00C01D7B" w:rsidP="00C01D7B">
      <w:pPr>
        <w:pStyle w:val="a4"/>
        <w:spacing w:line="360" w:lineRule="auto"/>
      </w:pPr>
      <w:r w:rsidRPr="00C01D7B">
        <w:rPr>
          <w:b/>
        </w:rPr>
        <w:t xml:space="preserve">      4.</w:t>
      </w:r>
      <w:r>
        <w:t xml:space="preserve"> Утвердить рабочую группу по подготовке и проведению публичных слушаний в составе:</w:t>
      </w:r>
    </w:p>
    <w:p w:rsidR="00C01D7B" w:rsidRDefault="00C01D7B" w:rsidP="00C01D7B">
      <w:pPr>
        <w:pStyle w:val="a4"/>
        <w:spacing w:line="360" w:lineRule="auto"/>
      </w:pPr>
      <w:r>
        <w:t xml:space="preserve">- председатель рабочей группы – </w:t>
      </w:r>
      <w:proofErr w:type="spellStart"/>
      <w:r w:rsidR="00725EA6">
        <w:t>Минько</w:t>
      </w:r>
      <w:proofErr w:type="spellEnd"/>
      <w:r w:rsidR="00725EA6">
        <w:t xml:space="preserve"> Надежда Анатольевна</w:t>
      </w:r>
      <w:r>
        <w:t xml:space="preserve"> – глава </w:t>
      </w:r>
      <w:r w:rsidR="00725EA6">
        <w:t>Тр</w:t>
      </w:r>
      <w:r w:rsidR="00725EA6">
        <w:t>е</w:t>
      </w:r>
      <w:r w:rsidR="00725EA6">
        <w:t>соруковского</w:t>
      </w:r>
      <w:r>
        <w:t xml:space="preserve"> сельского поселения; </w:t>
      </w:r>
    </w:p>
    <w:p w:rsidR="00C01D7B" w:rsidRDefault="00C01D7B" w:rsidP="00C01D7B">
      <w:pPr>
        <w:pStyle w:val="a4"/>
        <w:spacing w:line="360" w:lineRule="auto"/>
      </w:pPr>
      <w:r>
        <w:t xml:space="preserve">- секретарь рабочей группы – </w:t>
      </w:r>
      <w:r w:rsidR="00725EA6">
        <w:t>Красикова Инна Евгеньевна</w:t>
      </w:r>
      <w:r w:rsidR="00A471B2">
        <w:t xml:space="preserve"> </w:t>
      </w:r>
      <w:r>
        <w:t xml:space="preserve"> – </w:t>
      </w:r>
      <w:r w:rsidR="00427D31">
        <w:t>специалист 1 категории</w:t>
      </w:r>
      <w:r>
        <w:t xml:space="preserve"> администрации </w:t>
      </w:r>
      <w:r w:rsidR="00725EA6">
        <w:t>Тресоруковского</w:t>
      </w:r>
      <w:r>
        <w:t xml:space="preserve"> сельского поселения;</w:t>
      </w:r>
    </w:p>
    <w:p w:rsidR="00C01D7B" w:rsidRDefault="00C01D7B" w:rsidP="00C01D7B">
      <w:pPr>
        <w:pStyle w:val="a4"/>
        <w:spacing w:line="360" w:lineRule="auto"/>
      </w:pPr>
      <w:r>
        <w:lastRenderedPageBreak/>
        <w:t>Члены рабочей группы:</w:t>
      </w:r>
    </w:p>
    <w:p w:rsidR="00C01D7B" w:rsidRDefault="00C01D7B" w:rsidP="00C01D7B">
      <w:pPr>
        <w:pStyle w:val="a4"/>
        <w:spacing w:line="360" w:lineRule="auto"/>
      </w:pPr>
      <w:r>
        <w:t xml:space="preserve">-  </w:t>
      </w:r>
      <w:proofErr w:type="spellStart"/>
      <w:r w:rsidR="00725EA6">
        <w:t>Мизилина</w:t>
      </w:r>
      <w:proofErr w:type="spellEnd"/>
      <w:r w:rsidR="00725EA6">
        <w:t xml:space="preserve"> Татьяна Ивановна</w:t>
      </w:r>
      <w:r>
        <w:t xml:space="preserve"> – </w:t>
      </w:r>
      <w:r w:rsidR="00185E08">
        <w:t>депутат</w:t>
      </w:r>
      <w:r>
        <w:t xml:space="preserve"> Совета народных депутатов </w:t>
      </w:r>
      <w:r w:rsidR="00725EA6">
        <w:t>Трес</w:t>
      </w:r>
      <w:r w:rsidR="00725EA6">
        <w:t>о</w:t>
      </w:r>
      <w:r w:rsidR="00725EA6">
        <w:t>руковского</w:t>
      </w:r>
      <w:r>
        <w:t xml:space="preserve"> сельского поселения Лискинского муниципального района;</w:t>
      </w:r>
    </w:p>
    <w:p w:rsidR="00C01D7B" w:rsidRDefault="00C01D7B" w:rsidP="00C01D7B">
      <w:pPr>
        <w:pStyle w:val="a4"/>
        <w:spacing w:line="360" w:lineRule="auto"/>
      </w:pPr>
      <w:r>
        <w:t xml:space="preserve">-   </w:t>
      </w:r>
      <w:proofErr w:type="spellStart"/>
      <w:r w:rsidR="00725EA6">
        <w:t>Шкурченко</w:t>
      </w:r>
      <w:proofErr w:type="spellEnd"/>
      <w:r w:rsidR="00725EA6">
        <w:t xml:space="preserve"> Оксана </w:t>
      </w:r>
      <w:proofErr w:type="spellStart"/>
      <w:r w:rsidR="00725EA6">
        <w:t>Рочиславовна</w:t>
      </w:r>
      <w:proofErr w:type="spellEnd"/>
      <w:r w:rsidR="00185E08">
        <w:t xml:space="preserve"> </w:t>
      </w:r>
      <w:r>
        <w:t xml:space="preserve">– депутат Совета народных депутатов </w:t>
      </w:r>
      <w:r w:rsidR="00725EA6">
        <w:t>Тресоруковского</w:t>
      </w:r>
      <w:r>
        <w:t xml:space="preserve"> сельского поселения Лискинского муниципального ра</w:t>
      </w:r>
      <w:r>
        <w:t>й</w:t>
      </w:r>
      <w:r>
        <w:t>она;</w:t>
      </w:r>
    </w:p>
    <w:p w:rsidR="00C01D7B" w:rsidRDefault="00C01D7B" w:rsidP="00C01D7B">
      <w:pPr>
        <w:pStyle w:val="a4"/>
        <w:spacing w:line="360" w:lineRule="auto"/>
      </w:pPr>
      <w:r>
        <w:t xml:space="preserve">-   </w:t>
      </w:r>
      <w:proofErr w:type="spellStart"/>
      <w:r w:rsidR="00725EA6">
        <w:t>Осенева</w:t>
      </w:r>
      <w:proofErr w:type="spellEnd"/>
      <w:r w:rsidR="00725EA6">
        <w:t xml:space="preserve"> Екатерина Викторовна</w:t>
      </w:r>
      <w:r>
        <w:t xml:space="preserve"> – </w:t>
      </w:r>
      <w:r w:rsidR="00E46FF0">
        <w:t xml:space="preserve">депутат </w:t>
      </w:r>
      <w:r>
        <w:t xml:space="preserve">Совета народных депутатов </w:t>
      </w:r>
      <w:r w:rsidR="00725EA6">
        <w:t>Тресоруковского</w:t>
      </w:r>
      <w:r>
        <w:t xml:space="preserve"> сельского поселения Лискинского муниципального ра</w:t>
      </w:r>
      <w:r>
        <w:t>й</w:t>
      </w:r>
      <w:r>
        <w:t>она;</w:t>
      </w:r>
    </w:p>
    <w:p w:rsidR="00C01D7B" w:rsidRDefault="00C01D7B" w:rsidP="00C01D7B">
      <w:pPr>
        <w:pStyle w:val="a4"/>
        <w:spacing w:line="360" w:lineRule="auto"/>
      </w:pPr>
      <w:r w:rsidRPr="00C01D7B">
        <w:rPr>
          <w:b/>
        </w:rPr>
        <w:t xml:space="preserve">    </w:t>
      </w:r>
      <w:r>
        <w:rPr>
          <w:b/>
        </w:rPr>
        <w:t>5</w:t>
      </w:r>
      <w:r w:rsidRPr="00C01D7B">
        <w:rPr>
          <w:b/>
        </w:rPr>
        <w:t>.</w:t>
      </w:r>
      <w:r>
        <w:t xml:space="preserve"> Контроль за исполнением настоящего постановления оставляю за с</w:t>
      </w:r>
      <w:r>
        <w:t>о</w:t>
      </w:r>
      <w:r>
        <w:t>бой.</w:t>
      </w:r>
    </w:p>
    <w:p w:rsidR="00C01D7B" w:rsidRDefault="00C01D7B" w:rsidP="00C01D7B">
      <w:pPr>
        <w:pStyle w:val="a4"/>
        <w:spacing w:line="360" w:lineRule="auto"/>
      </w:pPr>
      <w:r w:rsidRPr="00C01D7B">
        <w:rPr>
          <w:b/>
        </w:rPr>
        <w:t xml:space="preserve">    </w:t>
      </w:r>
      <w:r>
        <w:rPr>
          <w:b/>
        </w:rPr>
        <w:t>6</w:t>
      </w:r>
      <w:r>
        <w:t>. Настоящее постановление вступает в силу с момента его подписания.</w:t>
      </w:r>
    </w:p>
    <w:p w:rsidR="00EF026C" w:rsidRDefault="00EF026C" w:rsidP="00E24427">
      <w:pPr>
        <w:spacing w:line="360" w:lineRule="auto"/>
        <w:jc w:val="both"/>
        <w:rPr>
          <w:sz w:val="28"/>
          <w:szCs w:val="28"/>
        </w:rPr>
      </w:pPr>
    </w:p>
    <w:p w:rsidR="00EF026C" w:rsidRPr="00E24427" w:rsidRDefault="00EF026C" w:rsidP="00E24427">
      <w:pPr>
        <w:spacing w:line="360" w:lineRule="auto"/>
        <w:jc w:val="both"/>
        <w:rPr>
          <w:sz w:val="28"/>
          <w:szCs w:val="28"/>
        </w:rPr>
      </w:pPr>
    </w:p>
    <w:p w:rsidR="00D95B7A" w:rsidRPr="00CA43AB" w:rsidRDefault="00D95B7A">
      <w:pPr>
        <w:rPr>
          <w:b/>
        </w:rPr>
      </w:pPr>
    </w:p>
    <w:p w:rsidR="00D95B7A" w:rsidRPr="00D95B7A" w:rsidRDefault="00D95B7A">
      <w:pPr>
        <w:rPr>
          <w:b/>
          <w:sz w:val="28"/>
          <w:szCs w:val="28"/>
        </w:rPr>
      </w:pPr>
      <w:r w:rsidRPr="00D95B7A">
        <w:rPr>
          <w:b/>
          <w:sz w:val="28"/>
          <w:szCs w:val="28"/>
        </w:rPr>
        <w:t xml:space="preserve">Глава </w:t>
      </w:r>
      <w:r w:rsidR="00725EA6">
        <w:rPr>
          <w:b/>
          <w:sz w:val="28"/>
          <w:szCs w:val="28"/>
        </w:rPr>
        <w:t>Тресоруковского</w:t>
      </w:r>
    </w:p>
    <w:p w:rsidR="003C1488" w:rsidRPr="00B06812" w:rsidRDefault="00D95B7A" w:rsidP="00B06812">
      <w:pPr>
        <w:rPr>
          <w:b/>
          <w:sz w:val="28"/>
          <w:szCs w:val="28"/>
        </w:rPr>
      </w:pPr>
      <w:r w:rsidRPr="00D95B7A"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 xml:space="preserve">ления                  </w:t>
      </w:r>
      <w:r w:rsidRPr="00D95B7A">
        <w:rPr>
          <w:b/>
          <w:sz w:val="28"/>
          <w:szCs w:val="28"/>
        </w:rPr>
        <w:t xml:space="preserve">         </w:t>
      </w:r>
      <w:r w:rsidR="00725EA6">
        <w:rPr>
          <w:b/>
          <w:sz w:val="28"/>
          <w:szCs w:val="28"/>
        </w:rPr>
        <w:t xml:space="preserve">                               Н.А.Минько</w:t>
      </w:r>
    </w:p>
    <w:p w:rsidR="003C1488" w:rsidRPr="00C27B28" w:rsidRDefault="003C1488" w:rsidP="00C27B28">
      <w:pPr>
        <w:spacing w:line="360" w:lineRule="auto"/>
        <w:jc w:val="both"/>
        <w:rPr>
          <w:sz w:val="28"/>
          <w:szCs w:val="28"/>
        </w:rPr>
      </w:pPr>
    </w:p>
    <w:p w:rsidR="003C1488" w:rsidRPr="00C27B28" w:rsidRDefault="003C1488" w:rsidP="00C27B28">
      <w:pPr>
        <w:spacing w:line="360" w:lineRule="auto"/>
        <w:jc w:val="both"/>
        <w:rPr>
          <w:sz w:val="28"/>
          <w:szCs w:val="28"/>
        </w:rPr>
      </w:pPr>
    </w:p>
    <w:p w:rsidR="003C1488" w:rsidRPr="00C27B28" w:rsidRDefault="003C1488" w:rsidP="00C27B28">
      <w:pPr>
        <w:spacing w:line="360" w:lineRule="auto"/>
        <w:rPr>
          <w:sz w:val="28"/>
          <w:szCs w:val="28"/>
        </w:rPr>
      </w:pPr>
    </w:p>
    <w:p w:rsidR="007228F9" w:rsidRPr="00EF026C" w:rsidRDefault="00CA7A79" w:rsidP="00521DB0">
      <w:pPr>
        <w:pStyle w:val="a5"/>
        <w:ind w:left="0"/>
        <w:jc w:val="left"/>
        <w:rPr>
          <w:sz w:val="28"/>
          <w:szCs w:val="28"/>
        </w:rPr>
      </w:pPr>
      <w:r>
        <w:t xml:space="preserve">   </w:t>
      </w:r>
    </w:p>
    <w:sectPr w:rsidR="007228F9" w:rsidRPr="00EF026C" w:rsidSect="00E24427">
      <w:pgSz w:w="11906" w:h="16838" w:code="9"/>
      <w:pgMar w:top="1134" w:right="680" w:bottom="1134" w:left="1985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355"/>
    <w:multiLevelType w:val="multilevel"/>
    <w:tmpl w:val="0EFAEC2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25DC2E69"/>
    <w:multiLevelType w:val="singleLevel"/>
    <w:tmpl w:val="70E6A6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344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3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4D4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3901C4"/>
    <w:multiLevelType w:val="hybridMultilevel"/>
    <w:tmpl w:val="DC94A004"/>
    <w:lvl w:ilvl="0" w:tplc="90DA7B9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D72CC"/>
    <w:multiLevelType w:val="hybridMultilevel"/>
    <w:tmpl w:val="539886D8"/>
    <w:lvl w:ilvl="0" w:tplc="96EC8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30842"/>
    <w:multiLevelType w:val="hybridMultilevel"/>
    <w:tmpl w:val="6716433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2EC0CFEA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4B36"/>
    <w:multiLevelType w:val="hybridMultilevel"/>
    <w:tmpl w:val="FA542BE6"/>
    <w:lvl w:ilvl="0" w:tplc="5ABA2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E8041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554E4BF0"/>
    <w:multiLevelType w:val="hybridMultilevel"/>
    <w:tmpl w:val="C758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2646A6"/>
    <w:multiLevelType w:val="hybridMultilevel"/>
    <w:tmpl w:val="656C55BC"/>
    <w:lvl w:ilvl="0" w:tplc="698A6D2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3434DD7"/>
    <w:multiLevelType w:val="hybridMultilevel"/>
    <w:tmpl w:val="34F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A2435F"/>
    <w:multiLevelType w:val="hybridMultilevel"/>
    <w:tmpl w:val="CE1C9A9E"/>
    <w:lvl w:ilvl="0" w:tplc="1CF43C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34A9E2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396EA480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A766B2C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D578EA2A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488D0F8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751E9E1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0329DC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5E963DD4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072A5D"/>
    <w:rsid w:val="00015AA5"/>
    <w:rsid w:val="00045D92"/>
    <w:rsid w:val="00045DCF"/>
    <w:rsid w:val="00072A5D"/>
    <w:rsid w:val="00096313"/>
    <w:rsid w:val="000B7F58"/>
    <w:rsid w:val="000C070F"/>
    <w:rsid w:val="000C1D44"/>
    <w:rsid w:val="00142BE0"/>
    <w:rsid w:val="00147A66"/>
    <w:rsid w:val="00185E08"/>
    <w:rsid w:val="0019011D"/>
    <w:rsid w:val="001940EF"/>
    <w:rsid w:val="00195DF6"/>
    <w:rsid w:val="00212ED0"/>
    <w:rsid w:val="0022638A"/>
    <w:rsid w:val="002570CC"/>
    <w:rsid w:val="002617BD"/>
    <w:rsid w:val="0026610F"/>
    <w:rsid w:val="002935B0"/>
    <w:rsid w:val="0029795C"/>
    <w:rsid w:val="002B4501"/>
    <w:rsid w:val="002B474F"/>
    <w:rsid w:val="002B643C"/>
    <w:rsid w:val="002D4C59"/>
    <w:rsid w:val="00332EF2"/>
    <w:rsid w:val="00336D70"/>
    <w:rsid w:val="00353815"/>
    <w:rsid w:val="003A2F4C"/>
    <w:rsid w:val="003A72E8"/>
    <w:rsid w:val="003C1488"/>
    <w:rsid w:val="003D293B"/>
    <w:rsid w:val="003E0DB9"/>
    <w:rsid w:val="00402E0E"/>
    <w:rsid w:val="00404F17"/>
    <w:rsid w:val="00427D31"/>
    <w:rsid w:val="004508A3"/>
    <w:rsid w:val="00475B3E"/>
    <w:rsid w:val="00491854"/>
    <w:rsid w:val="00493C73"/>
    <w:rsid w:val="00501E78"/>
    <w:rsid w:val="00521DB0"/>
    <w:rsid w:val="00532901"/>
    <w:rsid w:val="005600DB"/>
    <w:rsid w:val="00595540"/>
    <w:rsid w:val="005A3901"/>
    <w:rsid w:val="005B6FA2"/>
    <w:rsid w:val="005E3295"/>
    <w:rsid w:val="006011A6"/>
    <w:rsid w:val="0060371A"/>
    <w:rsid w:val="00622C09"/>
    <w:rsid w:val="00642F77"/>
    <w:rsid w:val="006436DC"/>
    <w:rsid w:val="0066189B"/>
    <w:rsid w:val="00675422"/>
    <w:rsid w:val="006805D7"/>
    <w:rsid w:val="00681BC1"/>
    <w:rsid w:val="006B1FA3"/>
    <w:rsid w:val="006E6116"/>
    <w:rsid w:val="007228F9"/>
    <w:rsid w:val="00725EA6"/>
    <w:rsid w:val="0073397A"/>
    <w:rsid w:val="00755481"/>
    <w:rsid w:val="00772BB2"/>
    <w:rsid w:val="007A03A1"/>
    <w:rsid w:val="007B0AE0"/>
    <w:rsid w:val="007F5F86"/>
    <w:rsid w:val="008002D8"/>
    <w:rsid w:val="00813155"/>
    <w:rsid w:val="0083363D"/>
    <w:rsid w:val="008732DB"/>
    <w:rsid w:val="00887782"/>
    <w:rsid w:val="008C0829"/>
    <w:rsid w:val="008E3898"/>
    <w:rsid w:val="008F2B80"/>
    <w:rsid w:val="00905141"/>
    <w:rsid w:val="00920290"/>
    <w:rsid w:val="0092795A"/>
    <w:rsid w:val="009826A0"/>
    <w:rsid w:val="00987954"/>
    <w:rsid w:val="0099390B"/>
    <w:rsid w:val="009B1090"/>
    <w:rsid w:val="009D7DDC"/>
    <w:rsid w:val="009F04EE"/>
    <w:rsid w:val="009F7C4C"/>
    <w:rsid w:val="00A03D91"/>
    <w:rsid w:val="00A471B2"/>
    <w:rsid w:val="00A76C1E"/>
    <w:rsid w:val="00AD404C"/>
    <w:rsid w:val="00AF3850"/>
    <w:rsid w:val="00B00C0D"/>
    <w:rsid w:val="00B06812"/>
    <w:rsid w:val="00B06FF6"/>
    <w:rsid w:val="00B1100A"/>
    <w:rsid w:val="00B22380"/>
    <w:rsid w:val="00B3142D"/>
    <w:rsid w:val="00B65D91"/>
    <w:rsid w:val="00B84585"/>
    <w:rsid w:val="00B96F46"/>
    <w:rsid w:val="00BA4A4D"/>
    <w:rsid w:val="00BE652D"/>
    <w:rsid w:val="00BE7E41"/>
    <w:rsid w:val="00BF18DD"/>
    <w:rsid w:val="00C01D7B"/>
    <w:rsid w:val="00C13B1D"/>
    <w:rsid w:val="00C13E38"/>
    <w:rsid w:val="00C27B28"/>
    <w:rsid w:val="00C37517"/>
    <w:rsid w:val="00C4781B"/>
    <w:rsid w:val="00C70F03"/>
    <w:rsid w:val="00C745AB"/>
    <w:rsid w:val="00C92882"/>
    <w:rsid w:val="00C97812"/>
    <w:rsid w:val="00CA2B4C"/>
    <w:rsid w:val="00CA6D5B"/>
    <w:rsid w:val="00CA7A79"/>
    <w:rsid w:val="00CC53D9"/>
    <w:rsid w:val="00CD0DA4"/>
    <w:rsid w:val="00CE4216"/>
    <w:rsid w:val="00D01056"/>
    <w:rsid w:val="00D15451"/>
    <w:rsid w:val="00D15F60"/>
    <w:rsid w:val="00D17217"/>
    <w:rsid w:val="00D432DA"/>
    <w:rsid w:val="00D46504"/>
    <w:rsid w:val="00D53EC4"/>
    <w:rsid w:val="00D615E0"/>
    <w:rsid w:val="00D868EC"/>
    <w:rsid w:val="00D95B7A"/>
    <w:rsid w:val="00E24427"/>
    <w:rsid w:val="00E25AD1"/>
    <w:rsid w:val="00E46FF0"/>
    <w:rsid w:val="00E7042A"/>
    <w:rsid w:val="00E727F3"/>
    <w:rsid w:val="00E767ED"/>
    <w:rsid w:val="00E96066"/>
    <w:rsid w:val="00EA4A27"/>
    <w:rsid w:val="00EE15FF"/>
    <w:rsid w:val="00EE2F4B"/>
    <w:rsid w:val="00EE3280"/>
    <w:rsid w:val="00EF026C"/>
    <w:rsid w:val="00F0463A"/>
    <w:rsid w:val="00F26D4F"/>
    <w:rsid w:val="00F334E1"/>
    <w:rsid w:val="00F57CC3"/>
    <w:rsid w:val="00F61B05"/>
    <w:rsid w:val="00F67782"/>
    <w:rsid w:val="00F81D58"/>
    <w:rsid w:val="00F87F25"/>
    <w:rsid w:val="00F91ECB"/>
    <w:rsid w:val="00FA0FFD"/>
    <w:rsid w:val="00FB3C45"/>
    <w:rsid w:val="00FB666D"/>
    <w:rsid w:val="00FC58B5"/>
    <w:rsid w:val="00FE66AD"/>
    <w:rsid w:val="00FF0882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D58"/>
    <w:rPr>
      <w:sz w:val="24"/>
      <w:szCs w:val="24"/>
    </w:rPr>
  </w:style>
  <w:style w:type="paragraph" w:styleId="1">
    <w:name w:val="heading 1"/>
    <w:basedOn w:val="a"/>
    <w:next w:val="a"/>
    <w:qFormat/>
    <w:rsid w:val="00F81D5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81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81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1D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1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1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1D5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1D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1D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1D58"/>
    <w:pPr>
      <w:jc w:val="center"/>
    </w:pPr>
    <w:rPr>
      <w:sz w:val="28"/>
    </w:rPr>
  </w:style>
  <w:style w:type="paragraph" w:styleId="a4">
    <w:name w:val="Body Text"/>
    <w:basedOn w:val="a"/>
    <w:rsid w:val="00F81D58"/>
    <w:pPr>
      <w:jc w:val="both"/>
    </w:pPr>
    <w:rPr>
      <w:sz w:val="28"/>
    </w:rPr>
  </w:style>
  <w:style w:type="paragraph" w:styleId="a5">
    <w:name w:val="Body Text Indent"/>
    <w:basedOn w:val="a"/>
    <w:rsid w:val="00F81D58"/>
    <w:pPr>
      <w:ind w:left="5200"/>
      <w:jc w:val="center"/>
    </w:pPr>
  </w:style>
  <w:style w:type="paragraph" w:styleId="20">
    <w:name w:val="Body Text Indent 2"/>
    <w:basedOn w:val="a"/>
    <w:rsid w:val="00F81D58"/>
    <w:pPr>
      <w:ind w:left="5000"/>
      <w:jc w:val="both"/>
    </w:pPr>
    <w:rPr>
      <w:sz w:val="22"/>
    </w:rPr>
  </w:style>
  <w:style w:type="paragraph" w:styleId="30">
    <w:name w:val="Body Text Indent 3"/>
    <w:basedOn w:val="a"/>
    <w:rsid w:val="00F81D58"/>
    <w:pPr>
      <w:ind w:left="840"/>
      <w:jc w:val="both"/>
    </w:pPr>
    <w:rPr>
      <w:sz w:val="28"/>
      <w:szCs w:val="28"/>
    </w:rPr>
  </w:style>
  <w:style w:type="paragraph" w:styleId="21">
    <w:name w:val="Body Text 2"/>
    <w:basedOn w:val="a"/>
    <w:rsid w:val="00F81D58"/>
    <w:pPr>
      <w:ind w:right="5385"/>
      <w:jc w:val="both"/>
    </w:pPr>
    <w:rPr>
      <w:sz w:val="26"/>
      <w:szCs w:val="20"/>
    </w:rPr>
  </w:style>
  <w:style w:type="table" w:styleId="a6">
    <w:name w:val="Table Grid"/>
    <w:basedOn w:val="a1"/>
    <w:rsid w:val="00CD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No Spacing"/>
    <w:uiPriority w:val="1"/>
    <w:qFormat/>
    <w:rsid w:val="008C082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ЛИСКИНСКОГО РАЙОНА</vt:lpstr>
    </vt:vector>
  </TitlesOfParts>
  <Company>Лесхоз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creator>Лесхоз</dc:creator>
  <cp:lastModifiedBy>Инна</cp:lastModifiedBy>
  <cp:revision>4</cp:revision>
  <cp:lastPrinted>2011-04-20T13:16:00Z</cp:lastPrinted>
  <dcterms:created xsi:type="dcterms:W3CDTF">2017-10-04T12:45:00Z</dcterms:created>
  <dcterms:modified xsi:type="dcterms:W3CDTF">2017-10-05T11:11:00Z</dcterms:modified>
</cp:coreProperties>
</file>