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6F" w:rsidRDefault="00541D24" w:rsidP="00EA7B6F">
      <w:pPr>
        <w:tabs>
          <w:tab w:val="center" w:pos="4677"/>
          <w:tab w:val="left" w:pos="57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D2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-45pt;width:81pt;height:36pt;z-index:251660288" stroked="f">
            <v:textbox style="mso-next-textbox:#_x0000_s1026">
              <w:txbxContent>
                <w:p w:rsidR="00EA7B6F" w:rsidRDefault="00EA7B6F" w:rsidP="00EA7B6F"/>
              </w:txbxContent>
            </v:textbox>
          </v:shape>
        </w:pict>
      </w:r>
      <w:r w:rsidR="00EA7B6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A7B6F" w:rsidRDefault="00EA7B6F" w:rsidP="00EA7B6F">
      <w:pPr>
        <w:tabs>
          <w:tab w:val="center" w:pos="4677"/>
          <w:tab w:val="left" w:pos="57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ТРЕСОРУКОВСКОГО СЕЛЬСКОГО ПОСЕЛЕНИЯ</w:t>
      </w:r>
    </w:p>
    <w:p w:rsidR="00EA7B6F" w:rsidRDefault="00EA7B6F" w:rsidP="00EA7B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ЛИСКИНСКОГО  МУНИЦИПАЛЬНОГО РАЙОНА</w:t>
      </w:r>
    </w:p>
    <w:p w:rsidR="00EA7B6F" w:rsidRDefault="00EA7B6F" w:rsidP="00EA7B6F">
      <w:pPr>
        <w:pBdr>
          <w:bottom w:val="single" w:sz="6" w:space="2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A7B6F" w:rsidRDefault="00EA7B6F" w:rsidP="00EA7B6F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A7B6F" w:rsidRDefault="00EA7B6F" w:rsidP="00EA7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«28» августа  2017   года        № 72</w:t>
      </w:r>
    </w:p>
    <w:p w:rsidR="00EA7B6F" w:rsidRDefault="00EA7B6F" w:rsidP="00EA7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с</w:t>
      </w:r>
      <w:proofErr w:type="gramStart"/>
      <w:r>
        <w:rPr>
          <w:rFonts w:ascii="Times New Roman" w:hAnsi="Times New Roman" w:cs="Times New Roman"/>
          <w:bCs/>
          <w:sz w:val="18"/>
          <w:szCs w:val="18"/>
        </w:rPr>
        <w:t>.Т</w:t>
      </w:r>
      <w:proofErr w:type="gramEnd"/>
      <w:r>
        <w:rPr>
          <w:rFonts w:ascii="Times New Roman" w:hAnsi="Times New Roman" w:cs="Times New Roman"/>
          <w:bCs/>
          <w:sz w:val="18"/>
          <w:szCs w:val="18"/>
        </w:rPr>
        <w:t>ресоруково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 xml:space="preserve">             </w:t>
      </w:r>
    </w:p>
    <w:p w:rsidR="00EA7B6F" w:rsidRDefault="00EA7B6F" w:rsidP="00EA7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</w:p>
    <w:p w:rsidR="00EA7B6F" w:rsidRDefault="00EA7B6F" w:rsidP="00EA7B6F">
      <w:pPr>
        <w:pStyle w:val="ConsPlusNormal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6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силу </w:t>
      </w:r>
    </w:p>
    <w:p w:rsidR="00EA7B6F" w:rsidRDefault="00EA7B6F" w:rsidP="00EA7B6F">
      <w:pPr>
        <w:pStyle w:val="ConsPlusNormal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отдельных постановлений</w:t>
      </w:r>
    </w:p>
    <w:p w:rsidR="00EA7B6F" w:rsidRDefault="00EA7B6F" w:rsidP="00EA7B6F">
      <w:pPr>
        <w:pStyle w:val="ConsPlusNormal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администрации Тресоруковского сельского поселения</w:t>
      </w:r>
    </w:p>
    <w:p w:rsidR="00EA7B6F" w:rsidRDefault="00EA7B6F" w:rsidP="00EA7B6F">
      <w:pPr>
        <w:pStyle w:val="ConsPlusNormal"/>
        <w:jc w:val="both"/>
        <w:rPr>
          <w:rFonts w:ascii="Times New Roman" w:hAnsi="Times New Roman" w:cs="Times New Roman"/>
          <w:sz w:val="26"/>
          <w:szCs w:val="28"/>
        </w:rPr>
      </w:pPr>
    </w:p>
    <w:p w:rsidR="00EA7B6F" w:rsidRDefault="00EA7B6F" w:rsidP="00EA7B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В целях приведения постановлений администрации в соответствии с действующим законодательством Российской Федерации администрация Тресоруковского сельского поселения Лискинского муниципального района Воронежской области постановляет:</w:t>
      </w:r>
    </w:p>
    <w:p w:rsidR="00EA7B6F" w:rsidRDefault="00EA7B6F" w:rsidP="00EA7B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8"/>
        </w:rPr>
      </w:pPr>
    </w:p>
    <w:p w:rsidR="00EA7B6F" w:rsidRDefault="00EA7B6F" w:rsidP="00EA7B6F">
      <w:pPr>
        <w:pStyle w:val="a3"/>
        <w:numPr>
          <w:ilvl w:val="0"/>
          <w:numId w:val="1"/>
        </w:numPr>
        <w:rPr>
          <w:sz w:val="26"/>
        </w:rPr>
      </w:pPr>
      <w:r>
        <w:rPr>
          <w:rFonts w:ascii="Times New Roman" w:hAnsi="Times New Roman" w:cs="Times New Roman"/>
          <w:sz w:val="26"/>
          <w:szCs w:val="28"/>
        </w:rPr>
        <w:t>Признать утратившим силу следующие постановления администрации Тресоруковского сельского поселения</w:t>
      </w:r>
      <w:proofErr w:type="gramStart"/>
      <w:r>
        <w:rPr>
          <w:rFonts w:ascii="Times New Roman" w:hAnsi="Times New Roman" w:cs="Times New Roman"/>
          <w:sz w:val="26"/>
          <w:szCs w:val="28"/>
        </w:rPr>
        <w:t xml:space="preserve"> :</w:t>
      </w:r>
      <w:proofErr w:type="gramEnd"/>
      <w:r>
        <w:rPr>
          <w:sz w:val="26"/>
        </w:rPr>
        <w:t xml:space="preserve"> </w:t>
      </w:r>
    </w:p>
    <w:p w:rsidR="00EA7B6F" w:rsidRDefault="00EA7B6F" w:rsidP="00EA7B6F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Постановление № 48 от 14.04.2011 года «О создании и поддержании в состоянии постоянной готовности к использованию технических систем управления гражданской обороны, систем оповещения населения об опасностях, возникших при ведении военных действий или вследствие этих действий»;</w:t>
      </w:r>
    </w:p>
    <w:p w:rsidR="00EA7B6F" w:rsidRDefault="008D798C" w:rsidP="00EA7B6F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Постановление № 49 от 14.04.2011</w:t>
      </w:r>
      <w:r w:rsidR="00EA7B6F">
        <w:rPr>
          <w:rFonts w:ascii="Times New Roman" w:hAnsi="Times New Roman" w:cs="Times New Roman"/>
          <w:sz w:val="26"/>
          <w:szCs w:val="28"/>
        </w:rPr>
        <w:t xml:space="preserve"> года «О порядке подготовки и обучения населения способам защиты от опасностей, возникающих при ведении военных действий или вследствие этих действий»;</w:t>
      </w:r>
    </w:p>
    <w:p w:rsidR="00EA7B6F" w:rsidRDefault="00EA7B6F" w:rsidP="00EA7B6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2. Контроль за исполнением настоящего постановления оставляю </w:t>
      </w:r>
      <w:proofErr w:type="gramStart"/>
      <w:r>
        <w:rPr>
          <w:rFonts w:ascii="Times New Roman" w:hAnsi="Times New Roman" w:cs="Times New Roman"/>
          <w:sz w:val="26"/>
          <w:szCs w:val="28"/>
        </w:rPr>
        <w:t>за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            собой.</w:t>
      </w:r>
    </w:p>
    <w:p w:rsidR="00EA7B6F" w:rsidRDefault="00EA7B6F" w:rsidP="00EA7B6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3. Настоящее постановление вступает в силу с момента его обнародования. </w:t>
      </w:r>
    </w:p>
    <w:p w:rsidR="00EA7B6F" w:rsidRDefault="00EA7B6F" w:rsidP="00EA7B6F">
      <w:pPr>
        <w:pStyle w:val="ConsPlusNormal"/>
        <w:jc w:val="both"/>
        <w:rPr>
          <w:rFonts w:ascii="Times New Roman" w:hAnsi="Times New Roman" w:cs="Times New Roman"/>
          <w:sz w:val="26"/>
          <w:szCs w:val="28"/>
        </w:rPr>
      </w:pPr>
    </w:p>
    <w:p w:rsidR="00EA7B6F" w:rsidRDefault="00EA7B6F" w:rsidP="00EA7B6F">
      <w:pPr>
        <w:pStyle w:val="ConsPlusNormal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Глава Тресоруковского сельского поселения </w:t>
      </w:r>
    </w:p>
    <w:p w:rsidR="00EA7B6F" w:rsidRDefault="00EA7B6F" w:rsidP="00EA7B6F">
      <w:pPr>
        <w:pStyle w:val="ConsPlusNormal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Лискинского муниципального района</w:t>
      </w:r>
    </w:p>
    <w:p w:rsidR="00EA7B6F" w:rsidRDefault="00EA7B6F" w:rsidP="00EA7B6F">
      <w:pPr>
        <w:pStyle w:val="ConsPlusNormal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Воронежской области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8"/>
        </w:rPr>
        <w:t>Н.А.Минько</w:t>
      </w:r>
      <w:proofErr w:type="spellEnd"/>
    </w:p>
    <w:p w:rsidR="00EA7B6F" w:rsidRDefault="00EA7B6F" w:rsidP="00EA7B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</w:p>
    <w:p w:rsidR="00EA7B6F" w:rsidRDefault="00EA7B6F" w:rsidP="00EA7B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</w:p>
    <w:p w:rsidR="00EA7B6F" w:rsidRDefault="00EA7B6F" w:rsidP="00EA7B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</w:p>
    <w:p w:rsidR="00EA7B6F" w:rsidRDefault="00EA7B6F" w:rsidP="00EA7B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</w:p>
    <w:p w:rsidR="00EA7B6F" w:rsidRDefault="00EA7B6F" w:rsidP="00EA7B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</w:p>
    <w:p w:rsidR="00EA7B6F" w:rsidRDefault="00EA7B6F" w:rsidP="00EA7B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</w:p>
    <w:p w:rsidR="00EA7B6F" w:rsidRDefault="00EA7B6F" w:rsidP="00EA7B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</w:p>
    <w:p w:rsidR="00EA7B6F" w:rsidRDefault="00EA7B6F" w:rsidP="00EA7B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</w:p>
    <w:p w:rsidR="00EA7B6F" w:rsidRDefault="00EA7B6F" w:rsidP="00EA7B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</w:p>
    <w:p w:rsidR="00EA7B6F" w:rsidRDefault="00EA7B6F" w:rsidP="00EA7B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</w:p>
    <w:p w:rsidR="00EA7B6F" w:rsidRDefault="00EA7B6F" w:rsidP="00EA7B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</w:p>
    <w:p w:rsidR="00EA7B6F" w:rsidRDefault="00EA7B6F" w:rsidP="00EA7B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</w:p>
    <w:p w:rsidR="00EA7B6F" w:rsidRDefault="00EA7B6F" w:rsidP="00EA7B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</w:p>
    <w:p w:rsidR="00EA7B6F" w:rsidRDefault="00EA7B6F" w:rsidP="00EA7B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</w:p>
    <w:p w:rsidR="00EA7B6F" w:rsidRDefault="00EA7B6F" w:rsidP="00EA7B6F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EA7B6F" w:rsidRDefault="00EA7B6F" w:rsidP="00EA7B6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обнародования постановления  № 72 от </w:t>
      </w:r>
      <w:r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28.08.2017  года «</w:t>
      </w:r>
      <w:r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 отдельных постановлений администрации Тресоруковского сельского поселения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</w:p>
    <w:p w:rsidR="00EA7B6F" w:rsidRDefault="00EA7B6F" w:rsidP="00EA7B6F">
      <w:pPr>
        <w:tabs>
          <w:tab w:val="left" w:pos="41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B6F" w:rsidRDefault="00EA7B6F" w:rsidP="00EA7B6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28.08.2017  г.                                                                         село Тресоруково</w:t>
      </w:r>
    </w:p>
    <w:p w:rsidR="00EA7B6F" w:rsidRDefault="00EA7B6F" w:rsidP="00EA7B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B6F" w:rsidRDefault="00EA7B6F" w:rsidP="00EA7B6F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Мы, нижеподписавшиеся, комиссия в составе председателя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Н.А., секретаря комиссии И.Е.Красиковой, членов комиссии: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Т.И.Мизилиной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председатель Совета народных депутатов,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составили настоящий акт  в том, что 28.08.2017  года постановление администрации Тресоруковского сельского поселения Лискинского муниципального района Воронежской области от 28.08.2017 года  № 72 размещено в местах, предназначенных для обнародования муниципальных правовых актов: внутренний стенд и наружный щит у здания администрации Тресоруковского сельского поселения, на здании домов культуры, на здании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Тресоруковской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Нижнемарьинской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средней школы, на здании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средней школы, на здании магазина «Весна» села Рождествено, здание почтового отделения связи с целью доведения до сведения жителей, проживающих на территории Тресоруковского сельского поселения.</w:t>
      </w:r>
    </w:p>
    <w:p w:rsidR="00EA7B6F" w:rsidRDefault="00EA7B6F" w:rsidP="00EA7B6F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7B6F" w:rsidRDefault="00EA7B6F" w:rsidP="00EA7B6F">
      <w:pPr>
        <w:tabs>
          <w:tab w:val="left" w:pos="7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A7B6F" w:rsidRDefault="00EA7B6F" w:rsidP="00EA7B6F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чем и составлен настоящий акт.</w:t>
      </w:r>
    </w:p>
    <w:p w:rsidR="00EA7B6F" w:rsidRDefault="00EA7B6F" w:rsidP="00EA7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7B6F" w:rsidRDefault="00EA7B6F" w:rsidP="00EA7B6F">
      <w:pPr>
        <w:spacing w:line="240" w:lineRule="auto"/>
        <w:ind w:left="708" w:hanging="651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                                               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Минько</w:t>
      </w:r>
      <w:proofErr w:type="spellEnd"/>
    </w:p>
    <w:p w:rsidR="00EA7B6F" w:rsidRDefault="00EA7B6F" w:rsidP="00EA7B6F">
      <w:pPr>
        <w:spacing w:line="240" w:lineRule="auto"/>
        <w:ind w:left="708" w:hanging="6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депутатов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Т.И.Мизилина</w:t>
      </w:r>
      <w:proofErr w:type="spellEnd"/>
    </w:p>
    <w:p w:rsidR="00EA7B6F" w:rsidRDefault="00EA7B6F" w:rsidP="00EA7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комиссии:                                                                                 И.Е.Красикова</w:t>
      </w:r>
    </w:p>
    <w:p w:rsidR="00EA7B6F" w:rsidRDefault="00EA7B6F" w:rsidP="00EA7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Е.В.Осенева</w:t>
      </w:r>
      <w:proofErr w:type="spellEnd"/>
    </w:p>
    <w:p w:rsidR="00EA7B6F" w:rsidRDefault="00EA7B6F" w:rsidP="00EA7B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7B6F" w:rsidRDefault="00EA7B6F" w:rsidP="00EA7B6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A7B6F" w:rsidRDefault="00EA7B6F" w:rsidP="00EA7B6F">
      <w:pPr>
        <w:pStyle w:val="Title"/>
        <w:spacing w:before="0" w:after="0"/>
        <w:ind w:right="-1"/>
        <w:jc w:val="both"/>
        <w:rPr>
          <w:rFonts w:ascii="Times New Roman" w:eastAsia="Arial" w:hAnsi="Times New Roman" w:cs="Times New Roman"/>
          <w:b w:val="0"/>
          <w:sz w:val="24"/>
          <w:szCs w:val="24"/>
          <w:lang w:eastAsia="ar-SA"/>
        </w:rPr>
      </w:pPr>
    </w:p>
    <w:p w:rsidR="00EA7B6F" w:rsidRDefault="00EA7B6F" w:rsidP="00EA7B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B6F" w:rsidRDefault="00EA7B6F" w:rsidP="00EA7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65E2" w:rsidRDefault="008E65E2"/>
    <w:sectPr w:rsidR="008E65E2" w:rsidSect="008E6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6246F"/>
    <w:multiLevelType w:val="hybridMultilevel"/>
    <w:tmpl w:val="640EF63E"/>
    <w:lvl w:ilvl="0" w:tplc="7E589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A368B7"/>
    <w:multiLevelType w:val="hybridMultilevel"/>
    <w:tmpl w:val="13260A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B6F"/>
    <w:rsid w:val="00396606"/>
    <w:rsid w:val="00541D24"/>
    <w:rsid w:val="008D798C"/>
    <w:rsid w:val="008E65E2"/>
    <w:rsid w:val="009B50E0"/>
    <w:rsid w:val="00EA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B6F"/>
    <w:pPr>
      <w:ind w:left="720"/>
      <w:contextualSpacing/>
    </w:pPr>
  </w:style>
  <w:style w:type="paragraph" w:customStyle="1" w:styleId="ConsPlusNormal">
    <w:name w:val="ConsPlusNormal"/>
    <w:rsid w:val="00EA7B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EA7B6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3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483</Words>
  <Characters>2754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</cp:revision>
  <cp:lastPrinted>2017-08-28T13:37:00Z</cp:lastPrinted>
  <dcterms:created xsi:type="dcterms:W3CDTF">2017-08-28T13:23:00Z</dcterms:created>
  <dcterms:modified xsi:type="dcterms:W3CDTF">2017-08-28T13:51:00Z</dcterms:modified>
</cp:coreProperties>
</file>