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153" w:rsidRDefault="00244153" w:rsidP="00244153">
      <w:pPr>
        <w:tabs>
          <w:tab w:val="center" w:pos="4677"/>
          <w:tab w:val="left" w:pos="5780"/>
        </w:tabs>
        <w:jc w:val="center"/>
        <w:rPr>
          <w:b/>
          <w:sz w:val="28"/>
          <w:szCs w:val="28"/>
        </w:rPr>
      </w:pPr>
      <w:r>
        <w:rPr>
          <w:b/>
          <w:sz w:val="28"/>
          <w:szCs w:val="28"/>
        </w:rPr>
        <w:t xml:space="preserve">АДМИНИСТРАЦИЯ  </w:t>
      </w:r>
    </w:p>
    <w:p w:rsidR="00244153" w:rsidRDefault="00244153" w:rsidP="00244153">
      <w:pPr>
        <w:tabs>
          <w:tab w:val="center" w:pos="4677"/>
          <w:tab w:val="left" w:pos="5780"/>
        </w:tabs>
        <w:jc w:val="center"/>
        <w:rPr>
          <w:b/>
          <w:sz w:val="28"/>
          <w:szCs w:val="28"/>
        </w:rPr>
      </w:pPr>
      <w:r>
        <w:rPr>
          <w:b/>
          <w:sz w:val="28"/>
          <w:szCs w:val="28"/>
        </w:rPr>
        <w:t>ТРЕСОРУКОВСКОГО СЕЛЬСКОГО ПОСЕЛЕНИЯ</w:t>
      </w:r>
    </w:p>
    <w:p w:rsidR="00244153" w:rsidRDefault="00244153" w:rsidP="00244153">
      <w:pPr>
        <w:jc w:val="center"/>
        <w:rPr>
          <w:b/>
          <w:sz w:val="28"/>
          <w:szCs w:val="28"/>
        </w:rPr>
      </w:pPr>
      <w:r>
        <w:rPr>
          <w:b/>
          <w:sz w:val="28"/>
          <w:szCs w:val="28"/>
        </w:rPr>
        <w:t>ЛИСКИНСКОГО  МУНИЦИПАЛЬНОГО РАЙОНА</w:t>
      </w:r>
    </w:p>
    <w:p w:rsidR="00244153" w:rsidRDefault="00244153" w:rsidP="00244153">
      <w:pPr>
        <w:pBdr>
          <w:bottom w:val="single" w:sz="6" w:space="2" w:color="auto"/>
        </w:pBdr>
        <w:jc w:val="center"/>
        <w:rPr>
          <w:b/>
          <w:sz w:val="28"/>
          <w:szCs w:val="28"/>
        </w:rPr>
      </w:pPr>
      <w:r>
        <w:rPr>
          <w:b/>
          <w:sz w:val="28"/>
          <w:szCs w:val="28"/>
        </w:rPr>
        <w:t>ВОРОНЕЖСКОЙ ОБЛАСТИ</w:t>
      </w:r>
    </w:p>
    <w:p w:rsidR="00244153" w:rsidRPr="00697577" w:rsidRDefault="00244153" w:rsidP="00244153">
      <w:pPr>
        <w:jc w:val="center"/>
        <w:rPr>
          <w:sz w:val="16"/>
          <w:szCs w:val="16"/>
        </w:rPr>
      </w:pPr>
      <w:r w:rsidRPr="00697577">
        <w:rPr>
          <w:sz w:val="16"/>
          <w:szCs w:val="16"/>
        </w:rPr>
        <w:t xml:space="preserve">улица Почтовая, 4, село Тресоруково, </w:t>
      </w:r>
      <w:proofErr w:type="spellStart"/>
      <w:r w:rsidRPr="00697577">
        <w:rPr>
          <w:sz w:val="16"/>
          <w:szCs w:val="16"/>
        </w:rPr>
        <w:t>Лискинский</w:t>
      </w:r>
      <w:proofErr w:type="spellEnd"/>
      <w:r w:rsidRPr="00697577">
        <w:rPr>
          <w:sz w:val="16"/>
          <w:szCs w:val="16"/>
        </w:rPr>
        <w:t xml:space="preserve"> район, Воронежская область, 397942, факс 63-3-01,  приемная 63-2-55</w:t>
      </w:r>
    </w:p>
    <w:p w:rsidR="00244153" w:rsidRPr="00697577" w:rsidRDefault="00244153" w:rsidP="00244153">
      <w:pPr>
        <w:jc w:val="center"/>
        <w:rPr>
          <w:sz w:val="16"/>
          <w:szCs w:val="16"/>
        </w:rPr>
      </w:pPr>
      <w:r w:rsidRPr="00697577">
        <w:rPr>
          <w:sz w:val="16"/>
          <w:szCs w:val="16"/>
        </w:rPr>
        <w:t>ОГРН 1023601511460, ИНН/КПП 3614001467/ 361401001</w:t>
      </w:r>
    </w:p>
    <w:p w:rsidR="00244153" w:rsidRDefault="00244153" w:rsidP="00244153">
      <w:pPr>
        <w:rPr>
          <w:sz w:val="18"/>
          <w:szCs w:val="18"/>
        </w:rPr>
      </w:pPr>
    </w:p>
    <w:p w:rsidR="00244153" w:rsidRPr="00256DF2" w:rsidRDefault="00244153" w:rsidP="00244153">
      <w:pPr>
        <w:jc w:val="center"/>
        <w:rPr>
          <w:b/>
          <w:sz w:val="28"/>
          <w:szCs w:val="28"/>
        </w:rPr>
      </w:pPr>
      <w:r w:rsidRPr="00256DF2">
        <w:rPr>
          <w:b/>
          <w:sz w:val="28"/>
          <w:szCs w:val="28"/>
        </w:rPr>
        <w:t>ПОСТАНОВЛЕНИЕ</w:t>
      </w:r>
    </w:p>
    <w:p w:rsidR="00244153" w:rsidRDefault="00244153" w:rsidP="00244153">
      <w:pPr>
        <w:pStyle w:val="ConsPlusTitle"/>
        <w:widowControl/>
        <w:contextualSpacing/>
        <w:outlineLvl w:val="0"/>
        <w:rPr>
          <w:rFonts w:ascii="Times New Roman" w:hAnsi="Times New Roman" w:cs="Times New Roman"/>
          <w:b w:val="0"/>
          <w:sz w:val="28"/>
          <w:szCs w:val="28"/>
        </w:rPr>
      </w:pPr>
    </w:p>
    <w:p w:rsidR="00244153" w:rsidRPr="00060C8A" w:rsidRDefault="00244153" w:rsidP="00244153">
      <w:pPr>
        <w:pStyle w:val="ConsPlusTitle"/>
        <w:widowControl/>
        <w:contextualSpacing/>
        <w:outlineLvl w:val="0"/>
        <w:rPr>
          <w:rFonts w:ascii="Times New Roman" w:hAnsi="Times New Roman" w:cs="Times New Roman"/>
          <w:b w:val="0"/>
          <w:sz w:val="28"/>
          <w:szCs w:val="28"/>
        </w:rPr>
      </w:pPr>
      <w:r>
        <w:rPr>
          <w:rFonts w:ascii="Times New Roman" w:hAnsi="Times New Roman" w:cs="Times New Roman"/>
          <w:b w:val="0"/>
          <w:sz w:val="28"/>
          <w:szCs w:val="28"/>
        </w:rPr>
        <w:t>от  22 апреля</w:t>
      </w:r>
      <w:r w:rsidRPr="005D0C04">
        <w:rPr>
          <w:rFonts w:ascii="Times New Roman" w:hAnsi="Times New Roman" w:cs="Times New Roman"/>
          <w:b w:val="0"/>
          <w:sz w:val="28"/>
          <w:szCs w:val="28"/>
        </w:rPr>
        <w:t xml:space="preserve"> </w:t>
      </w:r>
      <w:r>
        <w:rPr>
          <w:rFonts w:ascii="Times New Roman" w:hAnsi="Times New Roman" w:cs="Times New Roman"/>
          <w:b w:val="0"/>
          <w:sz w:val="28"/>
          <w:szCs w:val="28"/>
        </w:rPr>
        <w:t xml:space="preserve"> 2016</w:t>
      </w:r>
      <w:r w:rsidRPr="005D0C04">
        <w:rPr>
          <w:rFonts w:ascii="Times New Roman" w:hAnsi="Times New Roman" w:cs="Times New Roman"/>
          <w:b w:val="0"/>
          <w:sz w:val="28"/>
          <w:szCs w:val="28"/>
        </w:rPr>
        <w:t xml:space="preserve"> г.</w:t>
      </w:r>
      <w:r>
        <w:rPr>
          <w:rFonts w:ascii="Times New Roman" w:hAnsi="Times New Roman" w:cs="Times New Roman"/>
          <w:b w:val="0"/>
          <w:sz w:val="28"/>
          <w:szCs w:val="28"/>
        </w:rPr>
        <w:t xml:space="preserve"> №60</w:t>
      </w:r>
    </w:p>
    <w:p w:rsidR="00244153" w:rsidRDefault="00244153" w:rsidP="00244153">
      <w:pPr>
        <w:jc w:val="both"/>
        <w:rPr>
          <w:sz w:val="20"/>
          <w:szCs w:val="20"/>
        </w:rPr>
      </w:pPr>
      <w:r>
        <w:rPr>
          <w:sz w:val="20"/>
          <w:szCs w:val="20"/>
        </w:rPr>
        <w:t xml:space="preserve">                     с. Тресоруково</w:t>
      </w:r>
    </w:p>
    <w:p w:rsidR="00244153" w:rsidRDefault="00244153" w:rsidP="00244153"/>
    <w:p w:rsidR="00244153" w:rsidRPr="002668C9" w:rsidRDefault="00244153" w:rsidP="00244153">
      <w:pPr>
        <w:pStyle w:val="western"/>
        <w:spacing w:before="0" w:beforeAutospacing="0" w:after="0" w:afterAutospacing="0"/>
        <w:ind w:right="-143"/>
        <w:rPr>
          <w:b/>
          <w:bCs/>
          <w:sz w:val="28"/>
          <w:szCs w:val="28"/>
        </w:rPr>
      </w:pPr>
      <w:r w:rsidRPr="002668C9">
        <w:rPr>
          <w:b/>
          <w:bCs/>
          <w:sz w:val="28"/>
          <w:szCs w:val="28"/>
        </w:rPr>
        <w:t xml:space="preserve">О внесении изменений и дополнений </w:t>
      </w:r>
      <w:proofErr w:type="gramStart"/>
      <w:r w:rsidRPr="002668C9">
        <w:rPr>
          <w:b/>
          <w:bCs/>
          <w:sz w:val="28"/>
          <w:szCs w:val="28"/>
        </w:rPr>
        <w:t>в</w:t>
      </w:r>
      <w:proofErr w:type="gramEnd"/>
      <w:r w:rsidRPr="002668C9">
        <w:rPr>
          <w:b/>
          <w:bCs/>
          <w:sz w:val="28"/>
          <w:szCs w:val="28"/>
        </w:rPr>
        <w:t xml:space="preserve"> </w:t>
      </w:r>
    </w:p>
    <w:p w:rsidR="00244153" w:rsidRPr="002668C9" w:rsidRDefault="00244153" w:rsidP="00244153">
      <w:pPr>
        <w:pStyle w:val="western"/>
        <w:spacing w:before="0" w:beforeAutospacing="0" w:after="0" w:afterAutospacing="0"/>
        <w:ind w:right="-143"/>
        <w:rPr>
          <w:b/>
          <w:bCs/>
          <w:sz w:val="28"/>
          <w:szCs w:val="28"/>
        </w:rPr>
      </w:pPr>
      <w:r w:rsidRPr="002668C9">
        <w:rPr>
          <w:b/>
          <w:bCs/>
          <w:sz w:val="28"/>
          <w:szCs w:val="28"/>
        </w:rPr>
        <w:t xml:space="preserve">постановление </w:t>
      </w:r>
      <w:r>
        <w:rPr>
          <w:b/>
          <w:bCs/>
          <w:sz w:val="28"/>
          <w:szCs w:val="28"/>
        </w:rPr>
        <w:t xml:space="preserve">администрации </w:t>
      </w:r>
      <w:proofErr w:type="spellStart"/>
      <w:r>
        <w:rPr>
          <w:b/>
          <w:bCs/>
          <w:sz w:val="28"/>
          <w:szCs w:val="28"/>
        </w:rPr>
        <w:t>Тресоруковского</w:t>
      </w:r>
      <w:proofErr w:type="spellEnd"/>
    </w:p>
    <w:p w:rsidR="00244153" w:rsidRDefault="00244153" w:rsidP="00244153">
      <w:pPr>
        <w:pStyle w:val="western"/>
        <w:spacing w:before="0" w:beforeAutospacing="0" w:after="0" w:afterAutospacing="0"/>
        <w:ind w:right="-143"/>
        <w:rPr>
          <w:b/>
          <w:bCs/>
          <w:sz w:val="28"/>
          <w:szCs w:val="28"/>
        </w:rPr>
      </w:pPr>
      <w:r w:rsidRPr="002668C9">
        <w:rPr>
          <w:b/>
          <w:bCs/>
          <w:sz w:val="28"/>
          <w:szCs w:val="28"/>
        </w:rPr>
        <w:t>сельского поселения Лискинского</w:t>
      </w:r>
    </w:p>
    <w:p w:rsidR="00244153" w:rsidRDefault="00244153" w:rsidP="00244153">
      <w:pPr>
        <w:pStyle w:val="western"/>
        <w:spacing w:before="0" w:beforeAutospacing="0" w:after="0" w:afterAutospacing="0"/>
        <w:ind w:right="-143"/>
        <w:rPr>
          <w:b/>
          <w:bCs/>
          <w:sz w:val="28"/>
          <w:szCs w:val="28"/>
        </w:rPr>
      </w:pPr>
      <w:r w:rsidRPr="002668C9">
        <w:rPr>
          <w:b/>
          <w:bCs/>
          <w:sz w:val="28"/>
          <w:szCs w:val="28"/>
        </w:rPr>
        <w:t xml:space="preserve"> муниципального района Воронежской области </w:t>
      </w:r>
    </w:p>
    <w:p w:rsidR="00244153" w:rsidRPr="002668C9" w:rsidRDefault="00244153" w:rsidP="00244153">
      <w:pPr>
        <w:pStyle w:val="western"/>
        <w:spacing w:before="0" w:beforeAutospacing="0" w:after="0" w:afterAutospacing="0"/>
        <w:ind w:right="-143"/>
        <w:rPr>
          <w:b/>
          <w:bCs/>
          <w:sz w:val="28"/>
          <w:szCs w:val="28"/>
        </w:rPr>
      </w:pPr>
      <w:r w:rsidRPr="002668C9">
        <w:rPr>
          <w:b/>
          <w:bCs/>
          <w:sz w:val="28"/>
          <w:szCs w:val="28"/>
        </w:rPr>
        <w:t xml:space="preserve">от </w:t>
      </w:r>
      <w:r>
        <w:rPr>
          <w:b/>
          <w:bCs/>
          <w:sz w:val="28"/>
          <w:szCs w:val="28"/>
        </w:rPr>
        <w:t>02.04.2013</w:t>
      </w:r>
      <w:r w:rsidRPr="002668C9">
        <w:rPr>
          <w:b/>
          <w:bCs/>
          <w:sz w:val="28"/>
          <w:szCs w:val="28"/>
        </w:rPr>
        <w:t xml:space="preserve"> </w:t>
      </w:r>
      <w:r>
        <w:rPr>
          <w:b/>
          <w:bCs/>
          <w:sz w:val="28"/>
          <w:szCs w:val="28"/>
        </w:rPr>
        <w:t xml:space="preserve"> года </w:t>
      </w:r>
      <w:r w:rsidRPr="002668C9">
        <w:rPr>
          <w:b/>
          <w:sz w:val="28"/>
          <w:szCs w:val="28"/>
        </w:rPr>
        <w:t xml:space="preserve">№ </w:t>
      </w:r>
      <w:r>
        <w:rPr>
          <w:b/>
          <w:bCs/>
          <w:sz w:val="28"/>
          <w:szCs w:val="28"/>
        </w:rPr>
        <w:t>37</w:t>
      </w:r>
      <w:r w:rsidRPr="002668C9">
        <w:rPr>
          <w:b/>
          <w:bCs/>
          <w:sz w:val="28"/>
          <w:szCs w:val="28"/>
        </w:rPr>
        <w:t xml:space="preserve"> «Об утверждении </w:t>
      </w:r>
      <w:r>
        <w:rPr>
          <w:b/>
          <w:bCs/>
          <w:sz w:val="28"/>
          <w:szCs w:val="28"/>
        </w:rPr>
        <w:t xml:space="preserve"> А</w:t>
      </w:r>
      <w:r w:rsidRPr="002668C9">
        <w:rPr>
          <w:b/>
          <w:bCs/>
          <w:sz w:val="28"/>
          <w:szCs w:val="28"/>
        </w:rPr>
        <w:t xml:space="preserve">дминистративного </w:t>
      </w:r>
    </w:p>
    <w:p w:rsidR="00244153" w:rsidRPr="002668C9" w:rsidRDefault="00244153" w:rsidP="00244153">
      <w:pPr>
        <w:pStyle w:val="western"/>
        <w:tabs>
          <w:tab w:val="left" w:pos="4395"/>
          <w:tab w:val="left" w:pos="4820"/>
          <w:tab w:val="left" w:pos="9355"/>
        </w:tabs>
        <w:spacing w:before="0" w:beforeAutospacing="0" w:after="0" w:afterAutospacing="0"/>
        <w:ind w:right="-1"/>
        <w:rPr>
          <w:b/>
          <w:bCs/>
          <w:sz w:val="28"/>
          <w:szCs w:val="28"/>
        </w:rPr>
      </w:pPr>
      <w:r w:rsidRPr="002668C9">
        <w:rPr>
          <w:b/>
          <w:bCs/>
          <w:sz w:val="28"/>
          <w:szCs w:val="28"/>
        </w:rPr>
        <w:t xml:space="preserve">регламента осуществления муниципального </w:t>
      </w:r>
    </w:p>
    <w:p w:rsidR="00244153" w:rsidRPr="002668C9" w:rsidRDefault="00244153" w:rsidP="00244153">
      <w:pPr>
        <w:pStyle w:val="western"/>
        <w:tabs>
          <w:tab w:val="left" w:pos="4395"/>
          <w:tab w:val="left" w:pos="4820"/>
          <w:tab w:val="left" w:pos="9355"/>
        </w:tabs>
        <w:spacing w:before="0" w:beforeAutospacing="0" w:after="0" w:afterAutospacing="0"/>
        <w:ind w:right="-1"/>
        <w:rPr>
          <w:b/>
          <w:bCs/>
          <w:sz w:val="28"/>
          <w:szCs w:val="28"/>
        </w:rPr>
      </w:pPr>
      <w:r w:rsidRPr="002668C9">
        <w:rPr>
          <w:b/>
          <w:bCs/>
          <w:sz w:val="28"/>
          <w:szCs w:val="28"/>
        </w:rPr>
        <w:t xml:space="preserve">земельного контроля на территории </w:t>
      </w:r>
      <w:proofErr w:type="spellStart"/>
      <w:r>
        <w:rPr>
          <w:b/>
          <w:bCs/>
          <w:sz w:val="28"/>
          <w:szCs w:val="28"/>
        </w:rPr>
        <w:t>Тресоруковского</w:t>
      </w:r>
      <w:proofErr w:type="spellEnd"/>
    </w:p>
    <w:p w:rsidR="00244153" w:rsidRPr="002668C9" w:rsidRDefault="00244153" w:rsidP="00244153">
      <w:pPr>
        <w:pStyle w:val="western"/>
        <w:tabs>
          <w:tab w:val="left" w:pos="4395"/>
          <w:tab w:val="left" w:pos="4820"/>
          <w:tab w:val="left" w:pos="9355"/>
        </w:tabs>
        <w:spacing w:before="0" w:beforeAutospacing="0" w:after="0" w:afterAutospacing="0"/>
        <w:ind w:right="-1"/>
        <w:rPr>
          <w:b/>
          <w:bCs/>
          <w:sz w:val="28"/>
          <w:szCs w:val="28"/>
        </w:rPr>
      </w:pPr>
      <w:r w:rsidRPr="002668C9">
        <w:rPr>
          <w:b/>
          <w:bCs/>
          <w:sz w:val="28"/>
          <w:szCs w:val="28"/>
        </w:rPr>
        <w:t>сельского поселения Лискинского муниципального района»</w:t>
      </w:r>
    </w:p>
    <w:p w:rsidR="00244153" w:rsidRDefault="00244153" w:rsidP="00244153">
      <w:pPr>
        <w:pStyle w:val="western"/>
        <w:spacing w:after="0" w:afterAutospacing="0"/>
        <w:jc w:val="both"/>
        <w:rPr>
          <w:sz w:val="28"/>
          <w:szCs w:val="28"/>
        </w:rPr>
      </w:pPr>
      <w:r>
        <w:rPr>
          <w:sz w:val="28"/>
          <w:szCs w:val="28"/>
        </w:rPr>
        <w:t xml:space="preserve">             </w:t>
      </w:r>
      <w:r w:rsidRPr="0007594E">
        <w:rPr>
          <w:sz w:val="28"/>
          <w:szCs w:val="28"/>
        </w:rPr>
        <w:t>В соответствии с Федеральным законом от 26.12.2008</w:t>
      </w:r>
      <w:r>
        <w:rPr>
          <w:sz w:val="28"/>
          <w:szCs w:val="28"/>
        </w:rPr>
        <w:t xml:space="preserve"> </w:t>
      </w:r>
      <w:r w:rsidRPr="0007594E">
        <w:rPr>
          <w:sz w:val="28"/>
          <w:szCs w:val="28"/>
        </w:rPr>
        <w:t xml:space="preserve">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sz w:val="28"/>
          <w:szCs w:val="28"/>
        </w:rPr>
        <w:t xml:space="preserve">руководствуясь Уставом </w:t>
      </w:r>
      <w:proofErr w:type="spellStart"/>
      <w:r>
        <w:rPr>
          <w:sz w:val="28"/>
          <w:szCs w:val="28"/>
        </w:rPr>
        <w:t>Тресоруковского</w:t>
      </w:r>
      <w:proofErr w:type="spellEnd"/>
      <w:r w:rsidRPr="0007594E">
        <w:rPr>
          <w:sz w:val="28"/>
          <w:szCs w:val="28"/>
        </w:rPr>
        <w:t xml:space="preserve"> сельского поселения Лискинского муниципального района</w:t>
      </w:r>
      <w:r>
        <w:rPr>
          <w:sz w:val="28"/>
          <w:szCs w:val="28"/>
        </w:rPr>
        <w:t xml:space="preserve">,  администрация </w:t>
      </w:r>
      <w:proofErr w:type="spellStart"/>
      <w:r>
        <w:rPr>
          <w:sz w:val="28"/>
          <w:szCs w:val="28"/>
        </w:rPr>
        <w:t>Тресоруковского</w:t>
      </w:r>
      <w:proofErr w:type="spellEnd"/>
      <w:r w:rsidRPr="0007594E">
        <w:rPr>
          <w:sz w:val="28"/>
          <w:szCs w:val="28"/>
        </w:rPr>
        <w:t xml:space="preserve"> сельского поселения Лискинского муниципального района</w:t>
      </w:r>
    </w:p>
    <w:p w:rsidR="00244153" w:rsidRPr="00E04414" w:rsidRDefault="00244153" w:rsidP="00244153">
      <w:pPr>
        <w:pStyle w:val="western"/>
        <w:spacing w:after="0" w:afterAutospacing="0"/>
        <w:jc w:val="both"/>
        <w:rPr>
          <w:b/>
          <w:sz w:val="28"/>
          <w:szCs w:val="28"/>
        </w:rPr>
      </w:pPr>
      <w:proofErr w:type="spellStart"/>
      <w:proofErr w:type="gramStart"/>
      <w:r w:rsidRPr="00E04414">
        <w:rPr>
          <w:b/>
          <w:sz w:val="28"/>
          <w:szCs w:val="28"/>
        </w:rPr>
        <w:t>п</w:t>
      </w:r>
      <w:proofErr w:type="spellEnd"/>
      <w:proofErr w:type="gramEnd"/>
      <w:r w:rsidRPr="00E04414">
        <w:rPr>
          <w:b/>
          <w:sz w:val="28"/>
          <w:szCs w:val="28"/>
        </w:rPr>
        <w:t xml:space="preserve"> о с т а </w:t>
      </w:r>
      <w:proofErr w:type="spellStart"/>
      <w:r w:rsidRPr="00E04414">
        <w:rPr>
          <w:b/>
          <w:sz w:val="28"/>
          <w:szCs w:val="28"/>
        </w:rPr>
        <w:t>н</w:t>
      </w:r>
      <w:proofErr w:type="spellEnd"/>
      <w:r w:rsidRPr="00E04414">
        <w:rPr>
          <w:b/>
          <w:sz w:val="28"/>
          <w:szCs w:val="28"/>
        </w:rPr>
        <w:t xml:space="preserve"> о в л я е т:</w:t>
      </w:r>
    </w:p>
    <w:p w:rsidR="00244153" w:rsidRPr="00D80649" w:rsidRDefault="00244153" w:rsidP="00244153">
      <w:pPr>
        <w:pStyle w:val="western"/>
        <w:spacing w:after="0" w:afterAutospacing="0"/>
        <w:jc w:val="both"/>
        <w:rPr>
          <w:sz w:val="28"/>
          <w:szCs w:val="28"/>
        </w:rPr>
      </w:pPr>
      <w:r>
        <w:rPr>
          <w:sz w:val="28"/>
          <w:szCs w:val="28"/>
        </w:rPr>
        <w:t xml:space="preserve">             </w:t>
      </w:r>
      <w:r w:rsidRPr="00D80649">
        <w:rPr>
          <w:sz w:val="28"/>
          <w:szCs w:val="28"/>
        </w:rPr>
        <w:t>1.</w:t>
      </w:r>
      <w:r>
        <w:rPr>
          <w:sz w:val="28"/>
          <w:szCs w:val="28"/>
        </w:rPr>
        <w:t xml:space="preserve">  </w:t>
      </w:r>
      <w:r w:rsidRPr="00D80649">
        <w:rPr>
          <w:sz w:val="28"/>
          <w:szCs w:val="28"/>
        </w:rPr>
        <w:t xml:space="preserve">Внести изменения и дополнения в постановление администрации </w:t>
      </w:r>
      <w:proofErr w:type="spellStart"/>
      <w:r>
        <w:rPr>
          <w:sz w:val="28"/>
          <w:szCs w:val="28"/>
        </w:rPr>
        <w:t>Тресоруковского</w:t>
      </w:r>
      <w:proofErr w:type="spellEnd"/>
      <w:r>
        <w:rPr>
          <w:sz w:val="28"/>
          <w:szCs w:val="28"/>
        </w:rPr>
        <w:t xml:space="preserve"> </w:t>
      </w:r>
      <w:r w:rsidRPr="00D80649">
        <w:rPr>
          <w:sz w:val="28"/>
          <w:szCs w:val="28"/>
        </w:rPr>
        <w:t xml:space="preserve">сельского </w:t>
      </w:r>
      <w:r>
        <w:rPr>
          <w:sz w:val="28"/>
          <w:szCs w:val="28"/>
        </w:rPr>
        <w:t xml:space="preserve"> </w:t>
      </w:r>
      <w:r w:rsidRPr="00D80649">
        <w:rPr>
          <w:sz w:val="28"/>
          <w:szCs w:val="28"/>
        </w:rPr>
        <w:t xml:space="preserve">поселения Лискинского муниципального района Воронежской области от </w:t>
      </w:r>
      <w:r>
        <w:rPr>
          <w:sz w:val="28"/>
          <w:szCs w:val="28"/>
        </w:rPr>
        <w:t>02.04.2013</w:t>
      </w:r>
      <w:r w:rsidRPr="00D80649">
        <w:rPr>
          <w:sz w:val="28"/>
          <w:szCs w:val="28"/>
        </w:rPr>
        <w:t xml:space="preserve"> г. № </w:t>
      </w:r>
      <w:r>
        <w:rPr>
          <w:sz w:val="28"/>
          <w:szCs w:val="28"/>
        </w:rPr>
        <w:t>37</w:t>
      </w:r>
      <w:r w:rsidRPr="00D80649">
        <w:rPr>
          <w:sz w:val="28"/>
          <w:szCs w:val="28"/>
        </w:rPr>
        <w:t xml:space="preserve"> «Об утверждении Административного регламента осуществления муниципального земельного контроля на территории </w:t>
      </w:r>
      <w:proofErr w:type="spellStart"/>
      <w:r>
        <w:rPr>
          <w:sz w:val="28"/>
          <w:szCs w:val="28"/>
        </w:rPr>
        <w:t>Тресоруковского</w:t>
      </w:r>
      <w:proofErr w:type="spellEnd"/>
      <w:r w:rsidRPr="00D80649">
        <w:rPr>
          <w:sz w:val="28"/>
          <w:szCs w:val="28"/>
        </w:rPr>
        <w:t xml:space="preserve"> сельского поселения Лискинского муниципального района»:</w:t>
      </w:r>
    </w:p>
    <w:p w:rsidR="00244153" w:rsidRPr="00D80649" w:rsidRDefault="00244153" w:rsidP="00244153">
      <w:pPr>
        <w:pStyle w:val="a3"/>
        <w:spacing w:after="0" w:afterAutospacing="0"/>
        <w:jc w:val="both"/>
        <w:rPr>
          <w:sz w:val="28"/>
          <w:szCs w:val="28"/>
        </w:rPr>
      </w:pPr>
      <w:r>
        <w:rPr>
          <w:sz w:val="28"/>
          <w:szCs w:val="28"/>
        </w:rPr>
        <w:t>1.1.  Подп</w:t>
      </w:r>
      <w:r w:rsidRPr="00D80649">
        <w:rPr>
          <w:sz w:val="28"/>
          <w:szCs w:val="28"/>
        </w:rPr>
        <w:t>ункт</w:t>
      </w:r>
      <w:r>
        <w:rPr>
          <w:sz w:val="28"/>
          <w:szCs w:val="28"/>
        </w:rPr>
        <w:t xml:space="preserve"> </w:t>
      </w:r>
      <w:r w:rsidRPr="00D80649">
        <w:rPr>
          <w:sz w:val="28"/>
          <w:szCs w:val="28"/>
        </w:rPr>
        <w:t xml:space="preserve"> </w:t>
      </w:r>
      <w:r>
        <w:rPr>
          <w:sz w:val="28"/>
          <w:szCs w:val="28"/>
        </w:rPr>
        <w:t xml:space="preserve">2.3.2. пункта 2.3 раздела 2 </w:t>
      </w:r>
      <w:r w:rsidRPr="00D80649">
        <w:rPr>
          <w:sz w:val="28"/>
          <w:szCs w:val="28"/>
        </w:rPr>
        <w:t xml:space="preserve"> раздела </w:t>
      </w:r>
      <w:r>
        <w:rPr>
          <w:sz w:val="28"/>
          <w:szCs w:val="28"/>
        </w:rPr>
        <w:t xml:space="preserve">2. </w:t>
      </w:r>
      <w:r w:rsidRPr="00D80649">
        <w:rPr>
          <w:sz w:val="28"/>
          <w:szCs w:val="28"/>
        </w:rPr>
        <w:t xml:space="preserve"> Регламента </w:t>
      </w:r>
      <w:r>
        <w:rPr>
          <w:sz w:val="28"/>
          <w:szCs w:val="28"/>
        </w:rPr>
        <w:t xml:space="preserve"> изложить в следующей редакции</w:t>
      </w:r>
      <w:r w:rsidRPr="00D80649">
        <w:rPr>
          <w:sz w:val="28"/>
          <w:szCs w:val="28"/>
        </w:rPr>
        <w:t>:</w:t>
      </w:r>
    </w:p>
    <w:p w:rsidR="00244153" w:rsidRPr="006466E9" w:rsidRDefault="00244153" w:rsidP="00244153">
      <w:pPr>
        <w:pStyle w:val="western"/>
        <w:jc w:val="both"/>
        <w:rPr>
          <w:sz w:val="28"/>
          <w:szCs w:val="28"/>
        </w:rPr>
      </w:pPr>
      <w:r>
        <w:rPr>
          <w:sz w:val="28"/>
          <w:szCs w:val="28"/>
        </w:rPr>
        <w:t xml:space="preserve">     </w:t>
      </w:r>
      <w:r w:rsidRPr="00D80649">
        <w:rPr>
          <w:sz w:val="28"/>
          <w:szCs w:val="28"/>
        </w:rPr>
        <w:t>«</w:t>
      </w:r>
      <w:r>
        <w:rPr>
          <w:sz w:val="28"/>
          <w:szCs w:val="28"/>
        </w:rPr>
        <w:t xml:space="preserve">2.3.2.  </w:t>
      </w:r>
      <w:r w:rsidRPr="00E23BEE">
        <w:rPr>
          <w:sz w:val="28"/>
          <w:szCs w:val="28"/>
        </w:rPr>
        <w:t>Срок осуществления муниципального земельного контроля в отношении юридических лиц и индивидуальных предпринимателей не может превышать двадцати рабочих дней.</w:t>
      </w:r>
      <w:r w:rsidRPr="006466E9">
        <w:t xml:space="preserve"> </w:t>
      </w:r>
      <w:r w:rsidRPr="006466E9">
        <w:rPr>
          <w:sz w:val="28"/>
          <w:szCs w:val="28"/>
        </w:rPr>
        <w:t xml:space="preserve"> 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Федерального закона</w:t>
      </w:r>
      <w:r>
        <w:rPr>
          <w:sz w:val="28"/>
          <w:szCs w:val="28"/>
        </w:rPr>
        <w:t xml:space="preserve"> № 294-ФЗ от 26.12.2008 «О</w:t>
      </w:r>
      <w:r w:rsidRPr="006466E9">
        <w:rPr>
          <w:sz w:val="28"/>
          <w:szCs w:val="28"/>
        </w:rPr>
        <w:t xml:space="preserve"> защите прав юридических лиц</w:t>
      </w:r>
      <w:r>
        <w:rPr>
          <w:sz w:val="28"/>
          <w:szCs w:val="28"/>
        </w:rPr>
        <w:t xml:space="preserve"> </w:t>
      </w:r>
      <w:r w:rsidRPr="006466E9">
        <w:rPr>
          <w:sz w:val="28"/>
          <w:szCs w:val="28"/>
        </w:rPr>
        <w:t>и индивидуальных предпринимателей при осуществлении</w:t>
      </w:r>
      <w:r>
        <w:rPr>
          <w:sz w:val="28"/>
          <w:szCs w:val="28"/>
        </w:rPr>
        <w:t xml:space="preserve"> </w:t>
      </w:r>
      <w:r w:rsidRPr="006466E9">
        <w:rPr>
          <w:sz w:val="28"/>
          <w:szCs w:val="28"/>
        </w:rPr>
        <w:t>государственного контроля (надзора)</w:t>
      </w:r>
    </w:p>
    <w:p w:rsidR="00244153" w:rsidRPr="006466E9" w:rsidRDefault="00244153" w:rsidP="00244153">
      <w:pPr>
        <w:pStyle w:val="western"/>
        <w:spacing w:after="0" w:afterAutospacing="0"/>
        <w:jc w:val="both"/>
      </w:pPr>
      <w:r w:rsidRPr="006466E9">
        <w:rPr>
          <w:sz w:val="28"/>
          <w:szCs w:val="28"/>
        </w:rPr>
        <w:lastRenderedPageBreak/>
        <w:t>и муниципального контроля</w:t>
      </w:r>
      <w:r>
        <w:rPr>
          <w:sz w:val="28"/>
          <w:szCs w:val="28"/>
        </w:rPr>
        <w:t>»</w:t>
      </w:r>
      <w:r w:rsidRPr="006466E9">
        <w:rPr>
          <w:sz w:val="28"/>
          <w:szCs w:val="28"/>
        </w:rPr>
        <w:t>,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roofErr w:type="gramStart"/>
      <w:r w:rsidRPr="006466E9">
        <w:rPr>
          <w:sz w:val="28"/>
          <w:szCs w:val="28"/>
        </w:rPr>
        <w:t>.</w:t>
      </w:r>
      <w:r>
        <w:rPr>
          <w:sz w:val="28"/>
          <w:szCs w:val="28"/>
        </w:rPr>
        <w:t>»</w:t>
      </w:r>
      <w:proofErr w:type="gramEnd"/>
    </w:p>
    <w:p w:rsidR="00244153" w:rsidRPr="00D80649" w:rsidRDefault="00244153" w:rsidP="00244153">
      <w:pPr>
        <w:pStyle w:val="a3"/>
        <w:spacing w:after="0" w:afterAutospacing="0"/>
        <w:jc w:val="both"/>
        <w:rPr>
          <w:sz w:val="28"/>
          <w:szCs w:val="28"/>
        </w:rPr>
      </w:pPr>
      <w:r>
        <w:rPr>
          <w:sz w:val="28"/>
          <w:szCs w:val="28"/>
        </w:rPr>
        <w:t xml:space="preserve">1.2.  </w:t>
      </w:r>
      <w:r w:rsidRPr="00D80649">
        <w:rPr>
          <w:sz w:val="28"/>
          <w:szCs w:val="28"/>
        </w:rPr>
        <w:t xml:space="preserve">Пункт </w:t>
      </w:r>
      <w:r>
        <w:rPr>
          <w:sz w:val="28"/>
          <w:szCs w:val="28"/>
        </w:rPr>
        <w:t xml:space="preserve">3.5.3.2 пункта 3.5 </w:t>
      </w:r>
      <w:r w:rsidRPr="00D80649">
        <w:rPr>
          <w:sz w:val="28"/>
          <w:szCs w:val="28"/>
        </w:rPr>
        <w:t xml:space="preserve"> </w:t>
      </w:r>
      <w:r>
        <w:rPr>
          <w:sz w:val="28"/>
          <w:szCs w:val="28"/>
        </w:rPr>
        <w:t xml:space="preserve"> </w:t>
      </w:r>
      <w:r w:rsidRPr="00D80649">
        <w:rPr>
          <w:sz w:val="28"/>
          <w:szCs w:val="28"/>
        </w:rPr>
        <w:t xml:space="preserve">раздела </w:t>
      </w:r>
      <w:r>
        <w:rPr>
          <w:sz w:val="28"/>
          <w:szCs w:val="28"/>
        </w:rPr>
        <w:t xml:space="preserve">3. </w:t>
      </w:r>
      <w:r w:rsidRPr="00D80649">
        <w:rPr>
          <w:sz w:val="28"/>
          <w:szCs w:val="28"/>
        </w:rPr>
        <w:t xml:space="preserve"> Регламента </w:t>
      </w:r>
      <w:r>
        <w:rPr>
          <w:sz w:val="28"/>
          <w:szCs w:val="28"/>
        </w:rPr>
        <w:t xml:space="preserve"> изложить в следующей редакции:</w:t>
      </w:r>
    </w:p>
    <w:p w:rsidR="00244153" w:rsidRDefault="00244153" w:rsidP="00244153">
      <w:pPr>
        <w:pStyle w:val="western"/>
        <w:jc w:val="both"/>
        <w:rPr>
          <w:sz w:val="28"/>
          <w:szCs w:val="28"/>
        </w:rPr>
      </w:pPr>
      <w:r>
        <w:rPr>
          <w:sz w:val="28"/>
          <w:szCs w:val="28"/>
        </w:rPr>
        <w:t xml:space="preserve">         </w:t>
      </w:r>
      <w:r w:rsidRPr="00D80649">
        <w:rPr>
          <w:sz w:val="28"/>
          <w:szCs w:val="28"/>
        </w:rPr>
        <w:t>«</w:t>
      </w:r>
      <w:r>
        <w:rPr>
          <w:sz w:val="28"/>
          <w:szCs w:val="28"/>
        </w:rPr>
        <w:t>3.5.3</w:t>
      </w:r>
      <w:r w:rsidRPr="00D80649">
        <w:rPr>
          <w:sz w:val="28"/>
          <w:szCs w:val="28"/>
        </w:rPr>
        <w:t>.</w:t>
      </w:r>
      <w:r>
        <w:rPr>
          <w:sz w:val="28"/>
          <w:szCs w:val="28"/>
        </w:rPr>
        <w:t>2</w:t>
      </w:r>
      <w:r w:rsidRPr="00754991">
        <w:rPr>
          <w:sz w:val="28"/>
          <w:szCs w:val="28"/>
        </w:rPr>
        <w:t xml:space="preserve"> </w:t>
      </w:r>
      <w:r>
        <w:rPr>
          <w:sz w:val="28"/>
          <w:szCs w:val="28"/>
        </w:rPr>
        <w:t xml:space="preserve">Плановые проверки проводятся  не чаще чем один раз в три года, если иное не предусмотрено частями 9 и 9.3 статьи 9 </w:t>
      </w:r>
      <w:r w:rsidRPr="00321DCD">
        <w:rPr>
          <w:sz w:val="28"/>
          <w:szCs w:val="28"/>
        </w:rPr>
        <w:t>Федерального закона № 294-ФЗ от 26.12.2008 «О защите прав юридических лиц</w:t>
      </w:r>
      <w:r>
        <w:rPr>
          <w:sz w:val="28"/>
          <w:szCs w:val="28"/>
        </w:rPr>
        <w:t xml:space="preserve"> </w:t>
      </w:r>
      <w:r w:rsidRPr="00321DCD">
        <w:rPr>
          <w:sz w:val="28"/>
          <w:szCs w:val="28"/>
        </w:rPr>
        <w:t>и индивидуальных предпринимателей при осуществлении государственного контроля (надзора)</w:t>
      </w:r>
      <w:r>
        <w:rPr>
          <w:sz w:val="28"/>
          <w:szCs w:val="28"/>
        </w:rPr>
        <w:t xml:space="preserve"> </w:t>
      </w:r>
      <w:r w:rsidRPr="00321DCD">
        <w:rPr>
          <w:sz w:val="28"/>
          <w:szCs w:val="28"/>
        </w:rPr>
        <w:t>и муниципального контроля»</w:t>
      </w:r>
      <w:r>
        <w:rPr>
          <w:sz w:val="28"/>
          <w:szCs w:val="28"/>
        </w:rPr>
        <w:t>.</w:t>
      </w:r>
      <w:r w:rsidRPr="00F75BEB">
        <w:rPr>
          <w:sz w:val="28"/>
          <w:szCs w:val="28"/>
        </w:rPr>
        <w:t>».</w:t>
      </w:r>
    </w:p>
    <w:p w:rsidR="00244153" w:rsidRPr="00D80649" w:rsidRDefault="00244153" w:rsidP="00244153">
      <w:pPr>
        <w:pStyle w:val="western"/>
        <w:jc w:val="both"/>
        <w:rPr>
          <w:sz w:val="28"/>
          <w:szCs w:val="28"/>
        </w:rPr>
      </w:pPr>
      <w:r>
        <w:rPr>
          <w:sz w:val="28"/>
          <w:szCs w:val="28"/>
        </w:rPr>
        <w:t>1.3. Дополнить п</w:t>
      </w:r>
      <w:r w:rsidRPr="00D80649">
        <w:rPr>
          <w:sz w:val="28"/>
          <w:szCs w:val="28"/>
        </w:rPr>
        <w:t xml:space="preserve">ункт </w:t>
      </w:r>
      <w:r>
        <w:rPr>
          <w:sz w:val="28"/>
          <w:szCs w:val="28"/>
        </w:rPr>
        <w:t xml:space="preserve">3.5.3.2 </w:t>
      </w:r>
      <w:r w:rsidRPr="00D80649">
        <w:rPr>
          <w:sz w:val="28"/>
          <w:szCs w:val="28"/>
        </w:rPr>
        <w:t xml:space="preserve"> раздела </w:t>
      </w:r>
      <w:r>
        <w:rPr>
          <w:sz w:val="28"/>
          <w:szCs w:val="28"/>
        </w:rPr>
        <w:t>3.</w:t>
      </w:r>
      <w:r w:rsidRPr="00D80649">
        <w:rPr>
          <w:sz w:val="28"/>
          <w:szCs w:val="28"/>
        </w:rPr>
        <w:t xml:space="preserve"> Регламента </w:t>
      </w:r>
      <w:r>
        <w:rPr>
          <w:sz w:val="28"/>
          <w:szCs w:val="28"/>
        </w:rPr>
        <w:t xml:space="preserve"> абзацем следующего содержания:</w:t>
      </w:r>
    </w:p>
    <w:p w:rsidR="00244153" w:rsidRPr="00A258C5" w:rsidRDefault="00244153" w:rsidP="00244153">
      <w:pPr>
        <w:pStyle w:val="western"/>
        <w:jc w:val="both"/>
        <w:rPr>
          <w:sz w:val="28"/>
          <w:szCs w:val="28"/>
        </w:rPr>
      </w:pPr>
      <w:r>
        <w:rPr>
          <w:sz w:val="28"/>
          <w:szCs w:val="28"/>
        </w:rPr>
        <w:t>«</w:t>
      </w:r>
      <w:r w:rsidRPr="00976B2A">
        <w:rPr>
          <w:sz w:val="28"/>
          <w:szCs w:val="28"/>
        </w:rPr>
        <w:t>3.5.3.</w:t>
      </w:r>
      <w:r>
        <w:rPr>
          <w:sz w:val="28"/>
          <w:szCs w:val="28"/>
        </w:rPr>
        <w:t>2</w:t>
      </w:r>
      <w:proofErr w:type="gramStart"/>
      <w:r w:rsidRPr="00976B2A">
        <w:rPr>
          <w:sz w:val="28"/>
          <w:szCs w:val="28"/>
        </w:rPr>
        <w:t xml:space="preserve">  П</w:t>
      </w:r>
      <w:proofErr w:type="gramEnd"/>
      <w:r w:rsidRPr="00976B2A">
        <w:rPr>
          <w:sz w:val="28"/>
          <w:szCs w:val="28"/>
        </w:rPr>
        <w:t xml:space="preserve">ри наличии информации о том, что в отношении субъектов малого предпринимательства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w:t>
      </w:r>
      <w:proofErr w:type="gramStart"/>
      <w:r w:rsidRPr="00976B2A">
        <w:rPr>
          <w:sz w:val="28"/>
          <w:szCs w:val="28"/>
        </w:rPr>
        <w:t>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w:t>
      </w:r>
      <w:proofErr w:type="gramEnd"/>
      <w:r w:rsidRPr="00976B2A">
        <w:rPr>
          <w:sz w:val="28"/>
          <w:szCs w:val="28"/>
        </w:rPr>
        <w:t xml:space="preserve"> лиц по основаниям, предусмотренным частью 8 статьи 9 Федерального закона № 294-ФЗ от 26.12.2008 «О защите прав юридических лиц</w:t>
      </w:r>
      <w:r>
        <w:rPr>
          <w:sz w:val="28"/>
          <w:szCs w:val="28"/>
        </w:rPr>
        <w:t xml:space="preserve"> </w:t>
      </w:r>
      <w:r w:rsidRPr="00976B2A">
        <w:rPr>
          <w:sz w:val="28"/>
          <w:szCs w:val="28"/>
        </w:rPr>
        <w:t xml:space="preserve">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w:t>
      </w:r>
      <w:proofErr w:type="gramStart"/>
      <w:r w:rsidRPr="00976B2A">
        <w:rPr>
          <w:sz w:val="28"/>
          <w:szCs w:val="28"/>
        </w:rPr>
        <w:t>Юридическое лицо, индивидуальный предприним</w:t>
      </w:r>
      <w:r>
        <w:rPr>
          <w:sz w:val="28"/>
          <w:szCs w:val="28"/>
        </w:rPr>
        <w:t>атель вправе подать в</w:t>
      </w:r>
      <w:r w:rsidRPr="00976B2A">
        <w:rPr>
          <w:sz w:val="28"/>
          <w:szCs w:val="28"/>
        </w:rPr>
        <w:t xml:space="preserve">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294-ФЗ от 26.12.2008 «О защите прав юридических лиц</w:t>
      </w:r>
      <w:r>
        <w:rPr>
          <w:sz w:val="28"/>
          <w:szCs w:val="28"/>
        </w:rPr>
        <w:t xml:space="preserve"> </w:t>
      </w:r>
      <w:r w:rsidRPr="00976B2A">
        <w:rPr>
          <w:sz w:val="28"/>
          <w:szCs w:val="28"/>
        </w:rPr>
        <w:t>и индивидуальных предпринимателей при осуществлении государственного контроля (надзора)  и муниципального контроля</w:t>
      </w:r>
      <w:proofErr w:type="gramEnd"/>
      <w:r w:rsidRPr="00976B2A">
        <w:rPr>
          <w:sz w:val="28"/>
          <w:szCs w:val="28"/>
        </w:rPr>
        <w:t xml:space="preserve">». Порядок </w:t>
      </w:r>
      <w:r w:rsidRPr="00976B2A">
        <w:rPr>
          <w:sz w:val="28"/>
          <w:szCs w:val="28"/>
        </w:rPr>
        <w:lastRenderedPageBreak/>
        <w:t>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roofErr w:type="gramStart"/>
      <w:r w:rsidRPr="00976B2A">
        <w:rPr>
          <w:sz w:val="28"/>
          <w:szCs w:val="28"/>
        </w:rPr>
        <w:t>.</w:t>
      </w:r>
      <w:r>
        <w:rPr>
          <w:sz w:val="28"/>
          <w:szCs w:val="28"/>
        </w:rPr>
        <w:t>»</w:t>
      </w:r>
      <w:proofErr w:type="gramEnd"/>
    </w:p>
    <w:p w:rsidR="00244153" w:rsidRDefault="00244153" w:rsidP="00244153">
      <w:pPr>
        <w:pStyle w:val="western"/>
        <w:spacing w:after="0" w:afterAutospacing="0"/>
        <w:jc w:val="both"/>
        <w:rPr>
          <w:sz w:val="28"/>
          <w:szCs w:val="28"/>
        </w:rPr>
      </w:pPr>
      <w:r>
        <w:rPr>
          <w:sz w:val="28"/>
          <w:szCs w:val="28"/>
        </w:rPr>
        <w:t>1.4</w:t>
      </w:r>
      <w:r w:rsidRPr="00D80649">
        <w:rPr>
          <w:sz w:val="28"/>
          <w:szCs w:val="28"/>
        </w:rPr>
        <w:t>.</w:t>
      </w:r>
      <w:r>
        <w:rPr>
          <w:sz w:val="28"/>
          <w:szCs w:val="28"/>
        </w:rPr>
        <w:t xml:space="preserve"> </w:t>
      </w:r>
      <w:r w:rsidRPr="00D80649">
        <w:rPr>
          <w:sz w:val="28"/>
          <w:szCs w:val="28"/>
        </w:rPr>
        <w:t xml:space="preserve"> </w:t>
      </w:r>
      <w:r>
        <w:rPr>
          <w:sz w:val="28"/>
          <w:szCs w:val="28"/>
        </w:rPr>
        <w:t xml:space="preserve">Пункт  3.5.5.  </w:t>
      </w:r>
      <w:r w:rsidRPr="00444179">
        <w:rPr>
          <w:sz w:val="28"/>
          <w:szCs w:val="28"/>
        </w:rPr>
        <w:t xml:space="preserve">  раздела</w:t>
      </w:r>
      <w:r w:rsidRPr="00D80649">
        <w:rPr>
          <w:sz w:val="28"/>
          <w:szCs w:val="28"/>
        </w:rPr>
        <w:t xml:space="preserve"> </w:t>
      </w:r>
      <w:r>
        <w:rPr>
          <w:sz w:val="28"/>
          <w:szCs w:val="28"/>
        </w:rPr>
        <w:t xml:space="preserve"> </w:t>
      </w:r>
      <w:r w:rsidRPr="00D80649">
        <w:rPr>
          <w:sz w:val="28"/>
          <w:szCs w:val="28"/>
        </w:rPr>
        <w:t xml:space="preserve">3.  Регламента </w:t>
      </w:r>
      <w:r>
        <w:rPr>
          <w:sz w:val="28"/>
          <w:szCs w:val="28"/>
        </w:rPr>
        <w:t xml:space="preserve">  дополнить подпунктом 3.5.5.7. следующего содержания</w:t>
      </w:r>
      <w:r w:rsidRPr="00D80649">
        <w:rPr>
          <w:sz w:val="28"/>
          <w:szCs w:val="28"/>
        </w:rPr>
        <w:t>:</w:t>
      </w:r>
    </w:p>
    <w:p w:rsidR="00244153" w:rsidRDefault="00244153" w:rsidP="00244153">
      <w:pPr>
        <w:pStyle w:val="western"/>
        <w:spacing w:after="0" w:afterAutospacing="0"/>
        <w:jc w:val="both"/>
        <w:rPr>
          <w:sz w:val="28"/>
          <w:szCs w:val="28"/>
        </w:rPr>
      </w:pPr>
      <w:r>
        <w:rPr>
          <w:sz w:val="28"/>
          <w:szCs w:val="28"/>
        </w:rPr>
        <w:t>«3.5.5.7 Юридические лица и индивидуальные предприниматели наделены правом представлять указанные в запросе органа муниципального контроля необходимые для проведения проверки документы в форме электронных документов, подписанных усиленной квалифицированной электронной подписью</w:t>
      </w:r>
      <w:proofErr w:type="gramStart"/>
      <w:r>
        <w:rPr>
          <w:sz w:val="28"/>
          <w:szCs w:val="28"/>
        </w:rPr>
        <w:t>.».</w:t>
      </w:r>
      <w:proofErr w:type="gramEnd"/>
    </w:p>
    <w:p w:rsidR="00244153" w:rsidRDefault="00244153" w:rsidP="00244153">
      <w:pPr>
        <w:pStyle w:val="western"/>
        <w:spacing w:after="0" w:afterAutospacing="0"/>
        <w:jc w:val="both"/>
        <w:rPr>
          <w:sz w:val="28"/>
          <w:szCs w:val="28"/>
        </w:rPr>
      </w:pPr>
      <w:r>
        <w:rPr>
          <w:sz w:val="28"/>
          <w:szCs w:val="28"/>
        </w:rPr>
        <w:t>1.5. Дополнить пункт 3.6.7. раздела 3 Регламента абзацем следующего содержания:</w:t>
      </w:r>
    </w:p>
    <w:p w:rsidR="00244153" w:rsidRPr="00D80649" w:rsidRDefault="00244153" w:rsidP="00244153">
      <w:pPr>
        <w:pStyle w:val="western"/>
        <w:spacing w:after="0" w:afterAutospacing="0"/>
        <w:jc w:val="both"/>
        <w:rPr>
          <w:sz w:val="28"/>
          <w:szCs w:val="28"/>
        </w:rPr>
      </w:pPr>
      <w:r>
        <w:rPr>
          <w:sz w:val="28"/>
          <w:szCs w:val="28"/>
        </w:rPr>
        <w:t xml:space="preserve">         </w:t>
      </w:r>
      <w:proofErr w:type="gramStart"/>
      <w:r w:rsidRPr="00D80649">
        <w:rPr>
          <w:sz w:val="28"/>
          <w:szCs w:val="28"/>
        </w:rPr>
        <w:t>«3.</w:t>
      </w:r>
      <w:r>
        <w:rPr>
          <w:sz w:val="28"/>
          <w:szCs w:val="28"/>
        </w:rPr>
        <w:t>6.7.</w:t>
      </w:r>
      <w:r w:rsidRPr="006A7694">
        <w:rPr>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6A7694">
        <w:rPr>
          <w:sz w:val="28"/>
          <w:szCs w:val="28"/>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roofErr w:type="gramStart"/>
      <w:r w:rsidRPr="006A7694">
        <w:rPr>
          <w:sz w:val="28"/>
          <w:szCs w:val="28"/>
        </w:rPr>
        <w:t>.</w:t>
      </w:r>
      <w:r>
        <w:rPr>
          <w:sz w:val="28"/>
          <w:szCs w:val="28"/>
        </w:rPr>
        <w:t>»</w:t>
      </w:r>
      <w:proofErr w:type="gramEnd"/>
    </w:p>
    <w:p w:rsidR="00244153" w:rsidRPr="00D80649" w:rsidRDefault="00244153" w:rsidP="00244153">
      <w:pPr>
        <w:pStyle w:val="western"/>
        <w:spacing w:after="0" w:afterAutospacing="0"/>
        <w:jc w:val="both"/>
        <w:rPr>
          <w:sz w:val="28"/>
          <w:szCs w:val="28"/>
        </w:rPr>
      </w:pPr>
      <w:r>
        <w:rPr>
          <w:sz w:val="28"/>
          <w:szCs w:val="28"/>
        </w:rPr>
        <w:t xml:space="preserve">         </w:t>
      </w:r>
      <w:r w:rsidRPr="00D80649">
        <w:rPr>
          <w:sz w:val="28"/>
          <w:szCs w:val="28"/>
        </w:rPr>
        <w:t>2.</w:t>
      </w:r>
      <w:bookmarkStart w:id="0" w:name="_GoBack"/>
      <w:bookmarkEnd w:id="0"/>
      <w:r>
        <w:rPr>
          <w:sz w:val="28"/>
          <w:szCs w:val="28"/>
        </w:rPr>
        <w:t>Настоящее постановление вступает  в силу с момента его обнародования</w:t>
      </w:r>
      <w:r w:rsidRPr="00D80649">
        <w:rPr>
          <w:sz w:val="28"/>
          <w:szCs w:val="28"/>
        </w:rPr>
        <w:t>.</w:t>
      </w:r>
    </w:p>
    <w:p w:rsidR="00244153" w:rsidRPr="00D80649" w:rsidRDefault="00244153" w:rsidP="00244153">
      <w:pPr>
        <w:pStyle w:val="western"/>
        <w:spacing w:after="0" w:afterAutospacing="0"/>
        <w:jc w:val="both"/>
        <w:rPr>
          <w:sz w:val="28"/>
          <w:szCs w:val="28"/>
        </w:rPr>
      </w:pPr>
      <w:r>
        <w:rPr>
          <w:sz w:val="28"/>
          <w:szCs w:val="28"/>
        </w:rPr>
        <w:t xml:space="preserve">         </w:t>
      </w:r>
      <w:r w:rsidRPr="00D80649">
        <w:rPr>
          <w:sz w:val="28"/>
          <w:szCs w:val="28"/>
        </w:rPr>
        <w:t>3.</w:t>
      </w:r>
      <w:proofErr w:type="gramStart"/>
      <w:r w:rsidRPr="00D80649">
        <w:rPr>
          <w:sz w:val="28"/>
          <w:szCs w:val="28"/>
        </w:rPr>
        <w:t>Контроль за</w:t>
      </w:r>
      <w:proofErr w:type="gramEnd"/>
      <w:r w:rsidRPr="00D80649">
        <w:rPr>
          <w:sz w:val="28"/>
          <w:szCs w:val="28"/>
        </w:rPr>
        <w:t xml:space="preserve"> исполнением настоящего постановления оставляю за собой.</w:t>
      </w:r>
    </w:p>
    <w:p w:rsidR="00244153" w:rsidRDefault="00244153" w:rsidP="00244153">
      <w:pPr>
        <w:jc w:val="both"/>
        <w:rPr>
          <w:sz w:val="28"/>
          <w:szCs w:val="28"/>
        </w:rPr>
      </w:pPr>
    </w:p>
    <w:p w:rsidR="00244153" w:rsidRDefault="00244153" w:rsidP="00244153">
      <w:pPr>
        <w:jc w:val="both"/>
        <w:rPr>
          <w:sz w:val="28"/>
          <w:szCs w:val="28"/>
        </w:rPr>
      </w:pPr>
    </w:p>
    <w:p w:rsidR="00244153" w:rsidRDefault="00244153" w:rsidP="00244153">
      <w:pPr>
        <w:jc w:val="both"/>
        <w:rPr>
          <w:sz w:val="28"/>
          <w:szCs w:val="28"/>
        </w:rPr>
      </w:pPr>
    </w:p>
    <w:p w:rsidR="00244153" w:rsidRDefault="00244153" w:rsidP="00244153">
      <w:pPr>
        <w:rPr>
          <w:sz w:val="28"/>
          <w:szCs w:val="28"/>
        </w:rPr>
      </w:pPr>
      <w:r>
        <w:rPr>
          <w:sz w:val="28"/>
          <w:szCs w:val="28"/>
        </w:rPr>
        <w:t xml:space="preserve">Глава администрации </w:t>
      </w:r>
      <w:proofErr w:type="spellStart"/>
      <w:r>
        <w:rPr>
          <w:sz w:val="28"/>
          <w:szCs w:val="28"/>
        </w:rPr>
        <w:t>Тресоруковского</w:t>
      </w:r>
      <w:proofErr w:type="spellEnd"/>
    </w:p>
    <w:p w:rsidR="00244153" w:rsidRDefault="00244153" w:rsidP="00244153">
      <w:pPr>
        <w:rPr>
          <w:sz w:val="28"/>
          <w:szCs w:val="28"/>
        </w:rPr>
      </w:pPr>
      <w:r>
        <w:rPr>
          <w:sz w:val="28"/>
          <w:szCs w:val="28"/>
        </w:rPr>
        <w:t xml:space="preserve">сельского поселения:                                                                       Н.А. </w:t>
      </w:r>
      <w:proofErr w:type="spellStart"/>
      <w:r>
        <w:rPr>
          <w:sz w:val="28"/>
          <w:szCs w:val="28"/>
        </w:rPr>
        <w:t>Минько</w:t>
      </w:r>
      <w:proofErr w:type="spellEnd"/>
    </w:p>
    <w:p w:rsidR="00244153" w:rsidRDefault="00244153" w:rsidP="00244153">
      <w:pPr>
        <w:pStyle w:val="a4"/>
        <w:rPr>
          <w:rFonts w:ascii="Times New Roman" w:hAnsi="Times New Roman"/>
          <w:b/>
          <w:sz w:val="24"/>
          <w:szCs w:val="24"/>
        </w:rPr>
      </w:pPr>
      <w:r w:rsidRPr="00B5738D">
        <w:rPr>
          <w:rFonts w:ascii="Times New Roman" w:hAnsi="Times New Roman"/>
          <w:b/>
          <w:sz w:val="24"/>
          <w:szCs w:val="24"/>
        </w:rPr>
        <w:lastRenderedPageBreak/>
        <w:t xml:space="preserve">                                                                                         </w:t>
      </w:r>
    </w:p>
    <w:p w:rsidR="00244153" w:rsidRDefault="00244153" w:rsidP="00244153">
      <w:pPr>
        <w:pStyle w:val="a4"/>
        <w:rPr>
          <w:rFonts w:ascii="Times New Roman" w:hAnsi="Times New Roman"/>
          <w:b/>
          <w:sz w:val="24"/>
          <w:szCs w:val="24"/>
        </w:rPr>
      </w:pPr>
      <w:r>
        <w:rPr>
          <w:rFonts w:ascii="Times New Roman" w:hAnsi="Times New Roman"/>
          <w:b/>
          <w:sz w:val="24"/>
          <w:szCs w:val="24"/>
        </w:rPr>
        <w:t xml:space="preserve">                                                                                    </w:t>
      </w:r>
    </w:p>
    <w:p w:rsidR="00244153" w:rsidRDefault="00244153" w:rsidP="00244153">
      <w:pPr>
        <w:pStyle w:val="a4"/>
        <w:rPr>
          <w:rFonts w:ascii="Times New Roman" w:hAnsi="Times New Roman"/>
          <w:b/>
          <w:sz w:val="24"/>
          <w:szCs w:val="24"/>
        </w:rPr>
      </w:pPr>
    </w:p>
    <w:p w:rsidR="00244153" w:rsidRDefault="00244153" w:rsidP="00244153">
      <w:pPr>
        <w:pStyle w:val="a4"/>
        <w:rPr>
          <w:rFonts w:ascii="Times New Roman" w:hAnsi="Times New Roman"/>
          <w:b/>
          <w:sz w:val="24"/>
          <w:szCs w:val="24"/>
        </w:rPr>
      </w:pPr>
    </w:p>
    <w:p w:rsidR="00244153" w:rsidRDefault="00244153" w:rsidP="00244153">
      <w:pPr>
        <w:pStyle w:val="a4"/>
        <w:rPr>
          <w:rFonts w:ascii="Times New Roman" w:hAnsi="Times New Roman"/>
          <w:b/>
          <w:sz w:val="24"/>
          <w:szCs w:val="24"/>
        </w:rPr>
      </w:pPr>
    </w:p>
    <w:p w:rsidR="00244153" w:rsidRDefault="00244153" w:rsidP="00244153">
      <w:pPr>
        <w:pStyle w:val="a4"/>
        <w:rPr>
          <w:rFonts w:ascii="Times New Roman" w:hAnsi="Times New Roman"/>
          <w:b/>
          <w:sz w:val="24"/>
          <w:szCs w:val="24"/>
        </w:rPr>
      </w:pPr>
    </w:p>
    <w:p w:rsidR="00244153" w:rsidRDefault="00244153" w:rsidP="00244153">
      <w:pPr>
        <w:pStyle w:val="a4"/>
        <w:rPr>
          <w:rFonts w:ascii="Times New Roman" w:hAnsi="Times New Roman"/>
          <w:b/>
          <w:sz w:val="24"/>
          <w:szCs w:val="24"/>
        </w:rPr>
      </w:pPr>
    </w:p>
    <w:p w:rsidR="00244153" w:rsidRDefault="00244153" w:rsidP="00244153">
      <w:pPr>
        <w:pStyle w:val="a4"/>
        <w:rPr>
          <w:rFonts w:ascii="Times New Roman" w:hAnsi="Times New Roman"/>
          <w:b/>
          <w:sz w:val="24"/>
          <w:szCs w:val="24"/>
        </w:rPr>
      </w:pPr>
    </w:p>
    <w:p w:rsidR="00244153" w:rsidRDefault="00244153" w:rsidP="00244153">
      <w:pPr>
        <w:pStyle w:val="a4"/>
        <w:rPr>
          <w:rFonts w:ascii="Times New Roman" w:hAnsi="Times New Roman"/>
          <w:b/>
          <w:sz w:val="24"/>
          <w:szCs w:val="24"/>
        </w:rPr>
      </w:pPr>
    </w:p>
    <w:p w:rsidR="00244153" w:rsidRDefault="00244153" w:rsidP="00244153">
      <w:pPr>
        <w:pStyle w:val="a4"/>
        <w:rPr>
          <w:rFonts w:ascii="Times New Roman" w:hAnsi="Times New Roman"/>
          <w:b/>
          <w:sz w:val="24"/>
          <w:szCs w:val="24"/>
        </w:rPr>
      </w:pPr>
    </w:p>
    <w:p w:rsidR="00244153" w:rsidRDefault="00244153" w:rsidP="00244153">
      <w:pPr>
        <w:pStyle w:val="a4"/>
        <w:rPr>
          <w:rFonts w:ascii="Times New Roman" w:hAnsi="Times New Roman"/>
          <w:b/>
          <w:sz w:val="24"/>
          <w:szCs w:val="24"/>
        </w:rPr>
      </w:pPr>
    </w:p>
    <w:p w:rsidR="00244153" w:rsidRDefault="00244153" w:rsidP="00244153">
      <w:pPr>
        <w:pStyle w:val="a4"/>
        <w:rPr>
          <w:rFonts w:ascii="Times New Roman" w:hAnsi="Times New Roman"/>
          <w:b/>
          <w:sz w:val="24"/>
          <w:szCs w:val="24"/>
        </w:rPr>
      </w:pPr>
    </w:p>
    <w:p w:rsidR="00244153" w:rsidRDefault="00244153" w:rsidP="00244153">
      <w:pPr>
        <w:pStyle w:val="a4"/>
        <w:rPr>
          <w:rFonts w:ascii="Times New Roman" w:hAnsi="Times New Roman"/>
          <w:b/>
          <w:sz w:val="24"/>
          <w:szCs w:val="24"/>
        </w:rPr>
      </w:pPr>
    </w:p>
    <w:p w:rsidR="00244153" w:rsidRDefault="00244153" w:rsidP="00244153">
      <w:pPr>
        <w:pStyle w:val="a4"/>
        <w:rPr>
          <w:rFonts w:ascii="Times New Roman" w:hAnsi="Times New Roman"/>
          <w:b/>
          <w:sz w:val="24"/>
          <w:szCs w:val="24"/>
        </w:rPr>
      </w:pPr>
    </w:p>
    <w:p w:rsidR="00244153" w:rsidRDefault="00244153" w:rsidP="00244153">
      <w:pPr>
        <w:pStyle w:val="a4"/>
        <w:rPr>
          <w:rFonts w:ascii="Times New Roman" w:hAnsi="Times New Roman"/>
          <w:b/>
          <w:sz w:val="24"/>
          <w:szCs w:val="24"/>
        </w:rPr>
      </w:pPr>
    </w:p>
    <w:p w:rsidR="00244153" w:rsidRDefault="00244153" w:rsidP="00244153">
      <w:pPr>
        <w:pStyle w:val="a4"/>
        <w:rPr>
          <w:rFonts w:ascii="Times New Roman" w:hAnsi="Times New Roman"/>
          <w:b/>
          <w:sz w:val="24"/>
          <w:szCs w:val="24"/>
        </w:rPr>
      </w:pPr>
    </w:p>
    <w:p w:rsidR="00244153" w:rsidRDefault="00244153" w:rsidP="00244153">
      <w:pPr>
        <w:pStyle w:val="a4"/>
        <w:rPr>
          <w:rFonts w:ascii="Times New Roman" w:hAnsi="Times New Roman"/>
          <w:b/>
          <w:sz w:val="24"/>
          <w:szCs w:val="24"/>
        </w:rPr>
      </w:pPr>
    </w:p>
    <w:p w:rsidR="00244153" w:rsidRDefault="00244153" w:rsidP="00244153">
      <w:pPr>
        <w:pStyle w:val="a4"/>
        <w:rPr>
          <w:rFonts w:ascii="Times New Roman" w:hAnsi="Times New Roman"/>
          <w:b/>
          <w:sz w:val="24"/>
          <w:szCs w:val="24"/>
        </w:rPr>
      </w:pPr>
    </w:p>
    <w:p w:rsidR="00244153" w:rsidRDefault="00244153" w:rsidP="00244153">
      <w:pPr>
        <w:pStyle w:val="a4"/>
        <w:rPr>
          <w:rFonts w:ascii="Times New Roman" w:hAnsi="Times New Roman"/>
          <w:b/>
          <w:sz w:val="24"/>
          <w:szCs w:val="24"/>
        </w:rPr>
      </w:pPr>
    </w:p>
    <w:p w:rsidR="00244153" w:rsidRDefault="00244153" w:rsidP="00244153">
      <w:pPr>
        <w:pStyle w:val="a4"/>
        <w:rPr>
          <w:rFonts w:ascii="Times New Roman" w:hAnsi="Times New Roman"/>
          <w:b/>
          <w:sz w:val="24"/>
          <w:szCs w:val="24"/>
        </w:rPr>
      </w:pPr>
    </w:p>
    <w:p w:rsidR="00244153" w:rsidRDefault="00244153" w:rsidP="00244153">
      <w:pPr>
        <w:pStyle w:val="a4"/>
        <w:rPr>
          <w:rFonts w:ascii="Times New Roman" w:hAnsi="Times New Roman"/>
          <w:b/>
          <w:sz w:val="24"/>
          <w:szCs w:val="24"/>
        </w:rPr>
      </w:pPr>
    </w:p>
    <w:p w:rsidR="00244153" w:rsidRDefault="00244153" w:rsidP="00244153">
      <w:pPr>
        <w:pStyle w:val="a4"/>
        <w:rPr>
          <w:rFonts w:ascii="Times New Roman" w:hAnsi="Times New Roman"/>
          <w:b/>
          <w:sz w:val="24"/>
          <w:szCs w:val="24"/>
        </w:rPr>
      </w:pPr>
    </w:p>
    <w:p w:rsidR="00244153" w:rsidRDefault="00244153" w:rsidP="00244153">
      <w:pPr>
        <w:pStyle w:val="a4"/>
        <w:rPr>
          <w:rFonts w:ascii="Times New Roman" w:hAnsi="Times New Roman"/>
          <w:b/>
          <w:sz w:val="24"/>
          <w:szCs w:val="24"/>
        </w:rPr>
      </w:pPr>
    </w:p>
    <w:p w:rsidR="00244153" w:rsidRDefault="00244153" w:rsidP="00244153">
      <w:pPr>
        <w:pStyle w:val="a4"/>
        <w:rPr>
          <w:rFonts w:ascii="Times New Roman" w:hAnsi="Times New Roman"/>
          <w:b/>
          <w:sz w:val="24"/>
          <w:szCs w:val="24"/>
        </w:rPr>
      </w:pPr>
    </w:p>
    <w:p w:rsidR="00244153" w:rsidRDefault="00244153" w:rsidP="00244153">
      <w:pPr>
        <w:pStyle w:val="a4"/>
        <w:rPr>
          <w:rFonts w:ascii="Times New Roman" w:hAnsi="Times New Roman"/>
          <w:b/>
          <w:sz w:val="24"/>
          <w:szCs w:val="24"/>
        </w:rPr>
      </w:pPr>
    </w:p>
    <w:p w:rsidR="00244153" w:rsidRDefault="00244153" w:rsidP="00244153">
      <w:pPr>
        <w:pStyle w:val="a4"/>
        <w:rPr>
          <w:rFonts w:ascii="Times New Roman" w:hAnsi="Times New Roman"/>
          <w:b/>
          <w:sz w:val="24"/>
          <w:szCs w:val="24"/>
        </w:rPr>
      </w:pPr>
    </w:p>
    <w:p w:rsidR="00244153" w:rsidRDefault="00244153" w:rsidP="00244153">
      <w:pPr>
        <w:pStyle w:val="a4"/>
        <w:rPr>
          <w:rFonts w:ascii="Times New Roman" w:hAnsi="Times New Roman"/>
          <w:b/>
          <w:sz w:val="24"/>
          <w:szCs w:val="24"/>
        </w:rPr>
      </w:pPr>
    </w:p>
    <w:p w:rsidR="00244153" w:rsidRDefault="00244153" w:rsidP="00244153">
      <w:pPr>
        <w:pStyle w:val="a4"/>
        <w:rPr>
          <w:rFonts w:ascii="Times New Roman" w:hAnsi="Times New Roman"/>
          <w:b/>
          <w:sz w:val="24"/>
          <w:szCs w:val="24"/>
        </w:rPr>
      </w:pPr>
    </w:p>
    <w:p w:rsidR="00244153" w:rsidRDefault="00244153" w:rsidP="00244153">
      <w:pPr>
        <w:pStyle w:val="a4"/>
        <w:rPr>
          <w:rFonts w:ascii="Times New Roman" w:hAnsi="Times New Roman"/>
          <w:b/>
          <w:sz w:val="24"/>
          <w:szCs w:val="24"/>
        </w:rPr>
      </w:pPr>
    </w:p>
    <w:p w:rsidR="00244153" w:rsidRPr="00A01D97" w:rsidRDefault="00244153" w:rsidP="00244153">
      <w:pPr>
        <w:rPr>
          <w:sz w:val="28"/>
          <w:szCs w:val="28"/>
        </w:rPr>
      </w:pPr>
    </w:p>
    <w:p w:rsidR="003B2D20" w:rsidRDefault="003B2D20"/>
    <w:sectPr w:rsidR="003B2D20" w:rsidSect="005720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44153"/>
    <w:rsid w:val="00244153"/>
    <w:rsid w:val="003B2D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1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244153"/>
    <w:pPr>
      <w:spacing w:before="100" w:beforeAutospacing="1" w:after="100" w:afterAutospacing="1"/>
    </w:pPr>
  </w:style>
  <w:style w:type="paragraph" w:styleId="a3">
    <w:name w:val="Normal (Web)"/>
    <w:basedOn w:val="a"/>
    <w:uiPriority w:val="99"/>
    <w:semiHidden/>
    <w:unhideWhenUsed/>
    <w:rsid w:val="00244153"/>
    <w:pPr>
      <w:spacing w:before="100" w:beforeAutospacing="1" w:after="100" w:afterAutospacing="1"/>
    </w:pPr>
  </w:style>
  <w:style w:type="paragraph" w:styleId="a4">
    <w:name w:val="No Spacing"/>
    <w:uiPriority w:val="1"/>
    <w:qFormat/>
    <w:rsid w:val="00244153"/>
    <w:pPr>
      <w:spacing w:after="0" w:line="240" w:lineRule="auto"/>
    </w:pPr>
    <w:rPr>
      <w:rFonts w:ascii="Calibri" w:eastAsia="Calibri" w:hAnsi="Calibri" w:cs="Times New Roman"/>
    </w:rPr>
  </w:style>
  <w:style w:type="paragraph" w:customStyle="1" w:styleId="ConsPlusTitle">
    <w:name w:val="ConsPlusTitle"/>
    <w:rsid w:val="00244153"/>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1056</Words>
  <Characters>6020</Characters>
  <Application>Microsoft Office Word</Application>
  <DocSecurity>0</DocSecurity>
  <Lines>50</Lines>
  <Paragraphs>14</Paragraphs>
  <ScaleCrop>false</ScaleCrop>
  <Company>Reanimator Extreme Edition</Company>
  <LinksUpToDate>false</LinksUpToDate>
  <CharactersWithSpaces>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1</cp:revision>
  <cp:lastPrinted>2016-04-25T13:57:00Z</cp:lastPrinted>
  <dcterms:created xsi:type="dcterms:W3CDTF">2016-04-25T13:56:00Z</dcterms:created>
  <dcterms:modified xsi:type="dcterms:W3CDTF">2016-04-25T13:57:00Z</dcterms:modified>
</cp:coreProperties>
</file>