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90" w:rsidRDefault="00FB4090" w:rsidP="00FB4090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FB4090" w:rsidRDefault="00FB4090" w:rsidP="00FB4090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FB4090" w:rsidRDefault="00FB4090" w:rsidP="00FB40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FB4090" w:rsidRDefault="00FB4090" w:rsidP="00FB4090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B4090" w:rsidRDefault="00FB4090" w:rsidP="00FB4090">
      <w:pPr>
        <w:ind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улица Почтовая, 4, село Тресоруково, </w:t>
      </w:r>
      <w:proofErr w:type="spellStart"/>
      <w:r>
        <w:rPr>
          <w:rFonts w:ascii="Times New Roman" w:hAnsi="Times New Roman"/>
          <w:sz w:val="18"/>
          <w:szCs w:val="18"/>
        </w:rPr>
        <w:t>Лискинский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Воронежская область, 397942, тел./факс (47391) 63-2-55,  </w:t>
      </w:r>
    </w:p>
    <w:p w:rsidR="00FB4090" w:rsidRDefault="00FB4090" w:rsidP="00FB4090">
      <w:pPr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-4"/>
          <w:sz w:val="18"/>
          <w:szCs w:val="18"/>
          <w:lang w:val="en-US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-</w:t>
      </w:r>
      <w:r>
        <w:rPr>
          <w:rFonts w:ascii="Times New Roman" w:hAnsi="Times New Roman"/>
          <w:spacing w:val="-4"/>
          <w:sz w:val="18"/>
          <w:szCs w:val="18"/>
          <w:lang w:val="en-US"/>
        </w:rPr>
        <w:t>mail</w:t>
      </w:r>
      <w:proofErr w:type="gramEnd"/>
      <w:r>
        <w:rPr>
          <w:rFonts w:ascii="Times New Roman" w:hAnsi="Times New Roman"/>
          <w:spacing w:val="-4"/>
          <w:sz w:val="18"/>
          <w:szCs w:val="18"/>
        </w:rPr>
        <w:t xml:space="preserve">: </w:t>
      </w:r>
      <w:hyperlink r:id="rId5" w:history="1">
        <w:r>
          <w:rPr>
            <w:rStyle w:val="a4"/>
            <w:sz w:val="18"/>
            <w:szCs w:val="18"/>
            <w:lang w:val="en-US"/>
          </w:rPr>
          <w:t>tresor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liski</w:t>
        </w:r>
        <w:r>
          <w:rPr>
            <w:rStyle w:val="a4"/>
            <w:sz w:val="18"/>
            <w:szCs w:val="18"/>
          </w:rPr>
          <w:t>@</w:t>
        </w:r>
        <w:r>
          <w:rPr>
            <w:rStyle w:val="a4"/>
            <w:sz w:val="18"/>
            <w:szCs w:val="18"/>
            <w:lang w:val="en-US"/>
          </w:rPr>
          <w:t>govvrn</w:t>
        </w:r>
        <w:r>
          <w:rPr>
            <w:rStyle w:val="a4"/>
            <w:sz w:val="18"/>
            <w:szCs w:val="18"/>
          </w:rPr>
          <w:t>.</w:t>
        </w:r>
        <w:r>
          <w:rPr>
            <w:rStyle w:val="a4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>, ОГРН 1023601511460, ИНН/КПП 3614001467/ 361401001</w:t>
      </w:r>
    </w:p>
    <w:p w:rsidR="00FB4090" w:rsidRDefault="00FB4090" w:rsidP="00FB4090">
      <w:pPr>
        <w:rPr>
          <w:sz w:val="18"/>
          <w:szCs w:val="18"/>
        </w:rPr>
      </w:pPr>
    </w:p>
    <w:p w:rsidR="00FB4090" w:rsidRDefault="00FB4090" w:rsidP="00FB4090">
      <w:pPr>
        <w:jc w:val="center"/>
        <w:rPr>
          <w:rFonts w:ascii="Times New Roman" w:hAnsi="Times New Roman"/>
          <w:sz w:val="18"/>
          <w:szCs w:val="18"/>
        </w:rPr>
      </w:pPr>
    </w:p>
    <w:p w:rsidR="00FB4090" w:rsidRDefault="00FB4090" w:rsidP="00FB4090">
      <w:pPr>
        <w:shd w:val="clear" w:color="auto" w:fill="FFFFFF"/>
        <w:autoSpaceDE w:val="0"/>
        <w:ind w:right="-6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ПОСТАНОВЛЕНИЕ</w:t>
      </w:r>
    </w:p>
    <w:p w:rsidR="00FB4090" w:rsidRDefault="00FB4090" w:rsidP="00FB4090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  <w:lang w:eastAsia="ar-SA"/>
        </w:rPr>
      </w:pPr>
    </w:p>
    <w:p w:rsidR="00FB4090" w:rsidRDefault="00FB4090" w:rsidP="00FB4090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  <w:lang w:eastAsia="ar-SA"/>
        </w:rPr>
      </w:pPr>
    </w:p>
    <w:p w:rsidR="00FB4090" w:rsidRDefault="00FB4090" w:rsidP="00FB4090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 w:val="16"/>
          <w:szCs w:val="16"/>
          <w:lang w:eastAsia="ar-SA"/>
        </w:rPr>
      </w:pPr>
    </w:p>
    <w:p w:rsidR="00FB4090" w:rsidRDefault="00FB4090" w:rsidP="00FB4090">
      <w:pPr>
        <w:shd w:val="clear" w:color="auto" w:fill="FFFFFF"/>
        <w:autoSpaceDE w:val="0"/>
        <w:ind w:right="-6"/>
        <w:jc w:val="center"/>
        <w:rPr>
          <w:rFonts w:ascii="Times New Roman" w:hAnsi="Times New Roman"/>
          <w:bCs/>
          <w:color w:val="000000"/>
          <w:spacing w:val="-4"/>
          <w:szCs w:val="28"/>
          <w:lang w:eastAsia="ar-SA"/>
        </w:rPr>
      </w:pPr>
    </w:p>
    <w:p w:rsidR="00FB4090" w:rsidRDefault="00FB4090" w:rsidP="00FB409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«15» февраля 2016 г. </w:t>
      </w:r>
      <w:r w:rsidRPr="00B21C46">
        <w:rPr>
          <w:rFonts w:ascii="Times New Roman" w:hAnsi="Times New Roman"/>
          <w:sz w:val="28"/>
          <w:szCs w:val="28"/>
          <w:u w:val="single"/>
        </w:rPr>
        <w:t>№ 17</w:t>
      </w:r>
    </w:p>
    <w:p w:rsidR="00FB4090" w:rsidRDefault="00FB4090" w:rsidP="00FB4090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</w:p>
    <w:p w:rsidR="00FB4090" w:rsidRPr="00E260F9" w:rsidRDefault="00FB4090" w:rsidP="00FB40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</w:p>
    <w:p w:rsidR="00FB4090" w:rsidRPr="00E260F9" w:rsidRDefault="00FB4090" w:rsidP="00FB40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«03» сентября 2015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года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№116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21C46">
        <w:rPr>
          <w:rFonts w:ascii="Times New Roman" w:hAnsi="Times New Roman"/>
          <w:sz w:val="28"/>
          <w:szCs w:val="28"/>
        </w:rPr>
        <w:t xml:space="preserve"> </w:t>
      </w:r>
      <w:r w:rsidRPr="00B21C46">
        <w:rPr>
          <w:rFonts w:ascii="Times New Roman" w:hAnsi="Times New Roman"/>
          <w:b w:val="0"/>
          <w:sz w:val="28"/>
          <w:szCs w:val="28"/>
        </w:rPr>
        <w:t>Лискинского</w:t>
      </w:r>
    </w:p>
    <w:p w:rsidR="00FB4090" w:rsidRPr="00E260F9" w:rsidRDefault="00FB4090" w:rsidP="00FB409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разрешений на право организации розничного рынка»</w:t>
      </w:r>
    </w:p>
    <w:p w:rsidR="00FB4090" w:rsidRPr="00E260F9" w:rsidRDefault="00FB4090" w:rsidP="00FB4090">
      <w:pPr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proofErr w:type="spellStart"/>
      <w:r w:rsidRPr="00B21C46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Лискинского </w:t>
      </w:r>
      <w:r w:rsidRPr="00E260F9">
        <w:rPr>
          <w:rFonts w:ascii="Times New Roman" w:hAnsi="Times New Roman"/>
          <w:sz w:val="28"/>
          <w:szCs w:val="28"/>
        </w:rPr>
        <w:t>муниципального района Воронежской области в соответствие действующему законодательству администрация</w:t>
      </w:r>
      <w:r w:rsidRPr="00B21C4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21C46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FB4090" w:rsidRPr="00E260F9" w:rsidRDefault="00FB4090" w:rsidP="00FB40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FB4090" w:rsidRPr="00E260F9" w:rsidRDefault="00FB4090" w:rsidP="00FB40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B21C46">
        <w:rPr>
          <w:rFonts w:ascii="Times New Roman" w:hAnsi="Times New Roman"/>
          <w:sz w:val="28"/>
          <w:szCs w:val="28"/>
        </w:rPr>
        <w:t xml:space="preserve"> </w:t>
      </w:r>
      <w:r w:rsidRPr="00B21C46">
        <w:rPr>
          <w:rFonts w:ascii="Times New Roman" w:hAnsi="Times New Roman"/>
          <w:b w:val="0"/>
          <w:sz w:val="28"/>
          <w:szCs w:val="28"/>
        </w:rPr>
        <w:t>Лискинского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«03» сентября 2015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№116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Лискинского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разрешений на право организации розничного рынка»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B4090" w:rsidRPr="00BF63D6" w:rsidRDefault="00FB4090" w:rsidP="00FB4090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F63D6">
        <w:rPr>
          <w:rFonts w:ascii="Times New Roman" w:hAnsi="Times New Roman"/>
          <w:sz w:val="28"/>
          <w:szCs w:val="28"/>
        </w:rPr>
        <w:t xml:space="preserve">Последний абзац подпункта 2.6.1. пункта 2.6. раздела 2 административного регламента администрации </w:t>
      </w:r>
      <w:proofErr w:type="spellStart"/>
      <w:r w:rsidRPr="00B21C46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F63D6">
        <w:rPr>
          <w:rFonts w:ascii="Times New Roman" w:hAnsi="Times New Roman"/>
          <w:sz w:val="28"/>
          <w:szCs w:val="28"/>
        </w:rPr>
        <w:t xml:space="preserve"> сельского </w:t>
      </w:r>
      <w:r w:rsidRPr="00BF63D6">
        <w:rPr>
          <w:rFonts w:ascii="Times New Roman" w:hAnsi="Times New Roman"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Pr="00BF63D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рынка», утвержденного постановлением администрации </w:t>
      </w:r>
      <w:proofErr w:type="spellStart"/>
      <w:r w:rsidRPr="00B21C46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F63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Лискинского </w:t>
      </w:r>
      <w:r w:rsidRPr="00BF63D6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«03» сентября  2015</w:t>
      </w:r>
      <w:r w:rsidRPr="00BF63D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№116 </w:t>
      </w:r>
      <w:r w:rsidRPr="00BF63D6">
        <w:rPr>
          <w:rFonts w:ascii="Times New Roman" w:hAnsi="Times New Roman"/>
          <w:sz w:val="28"/>
          <w:szCs w:val="28"/>
        </w:rPr>
        <w:t>изложить в следующей редакции:</w:t>
      </w:r>
      <w:proofErr w:type="gramEnd"/>
    </w:p>
    <w:p w:rsidR="00FB4090" w:rsidRPr="00E260F9" w:rsidRDefault="00FB4090" w:rsidP="00FB40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260F9">
        <w:rPr>
          <w:rFonts w:ascii="Times New Roman" w:hAnsi="Times New Roman"/>
          <w:sz w:val="28"/>
          <w:szCs w:val="28"/>
        </w:rPr>
        <w:t xml:space="preserve">3) </w:t>
      </w:r>
      <w:r w:rsidRPr="0092246B">
        <w:rPr>
          <w:rFonts w:ascii="Times New Roman" w:hAnsi="Times New Roman"/>
          <w:sz w:val="28"/>
          <w:szCs w:val="28"/>
        </w:rPr>
        <w:t>удостоверенная копия</w:t>
      </w:r>
      <w:r w:rsidRPr="00E260F9">
        <w:rPr>
          <w:rFonts w:ascii="Times New Roman" w:hAnsi="Times New Roman"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E260F9">
        <w:rPr>
          <w:rFonts w:ascii="Times New Roman" w:hAnsi="Times New Roman"/>
          <w:sz w:val="28"/>
          <w:szCs w:val="28"/>
        </w:rPr>
        <w:t>.».</w:t>
      </w:r>
      <w:proofErr w:type="gramEnd"/>
    </w:p>
    <w:p w:rsidR="00FB4090" w:rsidRPr="00E260F9" w:rsidRDefault="00FB4090" w:rsidP="00FB4090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2.</w:t>
      </w:r>
      <w:r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Pr="00B21C46">
        <w:rPr>
          <w:rFonts w:ascii="Times New Roman" w:hAnsi="Times New Roman"/>
          <w:bCs/>
          <w:sz w:val="28"/>
          <w:szCs w:val="28"/>
        </w:rPr>
        <w:t>обнародования</w:t>
      </w:r>
      <w:r w:rsidRPr="00B21C46">
        <w:rPr>
          <w:rFonts w:ascii="Times New Roman" w:hAnsi="Times New Roman"/>
          <w:sz w:val="28"/>
          <w:szCs w:val="28"/>
        </w:rPr>
        <w:t>.</w:t>
      </w:r>
    </w:p>
    <w:p w:rsidR="00FB4090" w:rsidRPr="00E260F9" w:rsidRDefault="00FB4090" w:rsidP="00FB409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B4090" w:rsidRPr="00E260F9" w:rsidRDefault="00FB4090" w:rsidP="00FB4090">
      <w:pPr>
        <w:ind w:firstLine="709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ind w:firstLine="709"/>
        <w:rPr>
          <w:rFonts w:ascii="Times New Roman" w:hAnsi="Times New Roman"/>
          <w:sz w:val="28"/>
          <w:szCs w:val="28"/>
        </w:rPr>
      </w:pPr>
    </w:p>
    <w:p w:rsidR="00FB4090" w:rsidRPr="00844E2A" w:rsidRDefault="00FB4090" w:rsidP="00FB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44E2A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FB4090" w:rsidRPr="00844E2A" w:rsidRDefault="00FB4090" w:rsidP="00FB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E2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</w:t>
      </w:r>
      <w:proofErr w:type="spellStart"/>
      <w:r w:rsidRPr="00844E2A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FB4090" w:rsidRPr="00E260F9" w:rsidRDefault="00FB4090" w:rsidP="00FB4090">
      <w:pPr>
        <w:ind w:firstLine="709"/>
        <w:rPr>
          <w:rFonts w:ascii="Times New Roman" w:hAnsi="Times New Roman"/>
          <w:sz w:val="28"/>
          <w:szCs w:val="28"/>
        </w:rPr>
      </w:pPr>
    </w:p>
    <w:p w:rsidR="00FB4090" w:rsidRPr="00E260F9" w:rsidRDefault="00FB4090" w:rsidP="00FB4090">
      <w:pPr>
        <w:ind w:firstLine="709"/>
        <w:rPr>
          <w:rFonts w:ascii="Times New Roman" w:hAnsi="Times New Roman"/>
          <w:sz w:val="28"/>
          <w:szCs w:val="28"/>
        </w:rPr>
      </w:pPr>
    </w:p>
    <w:p w:rsidR="00E915EA" w:rsidRDefault="00E915EA"/>
    <w:sectPr w:rsidR="00E915EA" w:rsidSect="00AC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4090"/>
    <w:rsid w:val="00E915EA"/>
    <w:rsid w:val="00FB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09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B409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FB4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B4090"/>
    <w:pPr>
      <w:ind w:left="720"/>
      <w:contextualSpacing/>
    </w:pPr>
  </w:style>
  <w:style w:type="character" w:styleId="a4">
    <w:name w:val="Hyperlink"/>
    <w:basedOn w:val="a0"/>
    <w:unhideWhenUsed/>
    <w:rsid w:val="00FB409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sor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2016-02-17T07:34:00Z</dcterms:created>
  <dcterms:modified xsi:type="dcterms:W3CDTF">2016-02-17T07:34:00Z</dcterms:modified>
</cp:coreProperties>
</file>