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66" w:rsidRDefault="00B31866" w:rsidP="00B31866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;mso-position-horizontal-relative:text;mso-position-vertical-relative:text" stroked="f">
            <v:textbox style="mso-next-textbox:#_x0000_s1026">
              <w:txbxContent>
                <w:p w:rsidR="00B31866" w:rsidRDefault="00B31866" w:rsidP="00B31866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31866" w:rsidRDefault="00B31866" w:rsidP="00B31866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B31866" w:rsidRDefault="00B31866" w:rsidP="00B318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B31866" w:rsidRDefault="00B31866" w:rsidP="00B31866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31866" w:rsidRDefault="00B31866" w:rsidP="00B3186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31866" w:rsidRPr="00B31866" w:rsidRDefault="00B31866" w:rsidP="00B31866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«12» марта 2015 года №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</w:p>
    <w:p w:rsidR="00B31866" w:rsidRDefault="00B31866" w:rsidP="00B31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</w:p>
    <w:p w:rsidR="00B31866" w:rsidRDefault="00B31866" w:rsidP="00B318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31866" w:rsidRDefault="00B31866" w:rsidP="00B318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</w:p>
    <w:p w:rsidR="00B31866" w:rsidRDefault="00B31866" w:rsidP="00B31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 от 28.04.2014 года №38</w:t>
      </w:r>
    </w:p>
    <w:p w:rsidR="00B31866" w:rsidRPr="00B31866" w:rsidRDefault="00B31866" w:rsidP="00B31866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31866" w:rsidRDefault="00B31866" w:rsidP="00B31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31866">
        <w:rPr>
          <w:rFonts w:ascii="Times New Roman" w:hAnsi="Times New Roman" w:cs="Times New Roman"/>
          <w:sz w:val="24"/>
          <w:szCs w:val="24"/>
        </w:rPr>
        <w:t>На основании ФЗ №136-ФЗ от 27.05.2014 года «О внесении изменений в статью 26.3 ФЗ «Об общих принципах организации законодательных (представительных) и исполнительных органов государственной власти субъектов РФ» и ФЗ «Об общих принципах организации местного самоуправления в РФ», №165-ФЗ от 23.06.2014 года «О внесении изменений в ФЗ «Об общих принципах организации местного самоуправления в РФ» и Законом Воронежской области №148-ОЗ от</w:t>
      </w:r>
      <w:proofErr w:type="gramEnd"/>
      <w:r w:rsidRPr="00B31866">
        <w:rPr>
          <w:rFonts w:ascii="Times New Roman" w:hAnsi="Times New Roman" w:cs="Times New Roman"/>
          <w:sz w:val="24"/>
          <w:szCs w:val="24"/>
        </w:rPr>
        <w:t xml:space="preserve"> 10.11.2014 года «О закреплении отдельных вопросов местного значения за сельскими поселениями </w:t>
      </w:r>
      <w:proofErr w:type="gramStart"/>
      <w:r w:rsidRPr="00B31866"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  <w:r w:rsidRPr="00B31866">
        <w:rPr>
          <w:rFonts w:ascii="Times New Roman" w:hAnsi="Times New Roman" w:cs="Times New Roman"/>
          <w:sz w:val="24"/>
          <w:szCs w:val="24"/>
        </w:rPr>
        <w:t xml:space="preserve">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8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B31866" w:rsidRDefault="00B31866" w:rsidP="00B318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B31866" w:rsidRDefault="00B31866" w:rsidP="00B318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31866" w:rsidRDefault="00B31866" w:rsidP="00B31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 области  от  28.04.2014 года  № 38 </w:t>
      </w:r>
    </w:p>
    <w:p w:rsidR="00B31866" w:rsidRDefault="00B31866" w:rsidP="00B318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866">
        <w:rPr>
          <w:rFonts w:ascii="Times New Roman" w:hAnsi="Times New Roman" w:cs="Times New Roman"/>
          <w:sz w:val="24"/>
          <w:szCs w:val="24"/>
        </w:rPr>
        <w:t>«Об утверждении комплексной муниципальной</w:t>
      </w:r>
      <w:r w:rsidRPr="00B318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1866">
        <w:rPr>
          <w:rFonts w:ascii="Times New Roman" w:hAnsi="Times New Roman" w:cs="Times New Roman"/>
          <w:sz w:val="24"/>
          <w:szCs w:val="24"/>
        </w:rPr>
        <w:t>Программы «Противодействие экстремизму и</w:t>
      </w:r>
      <w:r w:rsidRPr="00B318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1866">
        <w:rPr>
          <w:rFonts w:ascii="Times New Roman" w:hAnsi="Times New Roman" w:cs="Times New Roman"/>
          <w:sz w:val="24"/>
          <w:szCs w:val="24"/>
        </w:rPr>
        <w:t>профилактика терроризма на территории</w:t>
      </w:r>
      <w:r w:rsidRPr="00B318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B31866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B31866">
        <w:rPr>
          <w:rFonts w:ascii="Times New Roman" w:hAnsi="Times New Roman" w:cs="Times New Roman"/>
          <w:sz w:val="24"/>
          <w:szCs w:val="24"/>
        </w:rPr>
        <w:t xml:space="preserve"> сельского поселения на</w:t>
      </w:r>
      <w:r w:rsidRPr="00B318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1866">
        <w:rPr>
          <w:rFonts w:ascii="Times New Roman" w:hAnsi="Times New Roman" w:cs="Times New Roman"/>
          <w:sz w:val="24"/>
          <w:szCs w:val="24"/>
        </w:rPr>
        <w:t>2014-2016 годы».</w:t>
      </w:r>
      <w:r w:rsidRPr="00B318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31866" w:rsidRDefault="00B31866" w:rsidP="00B31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Постановление вступает в силу с момента его подписания.</w:t>
      </w:r>
    </w:p>
    <w:p w:rsidR="00B31866" w:rsidRDefault="00B31866" w:rsidP="00B318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</w:p>
    <w:p w:rsidR="00B31866" w:rsidRDefault="00B31866" w:rsidP="00B318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B31866" w:rsidRDefault="00B31866" w:rsidP="00B3186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1866" w:rsidRDefault="00B31866" w:rsidP="00B31866">
      <w:pPr>
        <w:ind w:firstLine="567"/>
        <w:rPr>
          <w:sz w:val="24"/>
          <w:szCs w:val="24"/>
        </w:rPr>
      </w:pPr>
    </w:p>
    <w:p w:rsidR="00B31866" w:rsidRDefault="00B31866" w:rsidP="00B31866"/>
    <w:p w:rsidR="00B31866" w:rsidRDefault="00B31866" w:rsidP="00B31866"/>
    <w:p w:rsidR="00F879F8" w:rsidRDefault="00F879F8"/>
    <w:sectPr w:rsidR="00F879F8" w:rsidSect="00F8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866"/>
    <w:rsid w:val="00414497"/>
    <w:rsid w:val="00B31866"/>
    <w:rsid w:val="00F8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2015-03-19T13:56:00Z</dcterms:created>
  <dcterms:modified xsi:type="dcterms:W3CDTF">2015-03-19T14:02:00Z</dcterms:modified>
</cp:coreProperties>
</file>