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44" w:rsidRDefault="007D0544" w:rsidP="007D0544">
      <w:pPr>
        <w:keepNext/>
        <w:keepLines/>
        <w:widowControl/>
        <w:jc w:val="center"/>
        <w:rPr>
          <w:b/>
        </w:rPr>
      </w:pPr>
      <w:r>
        <w:rPr>
          <w:b/>
        </w:rPr>
        <w:t>АДМИНИСТРАЦИЯ ТРЕСОРУКОВСКОГО СЕЛЬСКОГО ПОСЕЛЕНИЯ</w:t>
      </w:r>
    </w:p>
    <w:p w:rsidR="007D0544" w:rsidRDefault="007D0544" w:rsidP="007D0544">
      <w:pPr>
        <w:keepNext/>
        <w:keepLines/>
        <w:widowControl/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7D0544" w:rsidRDefault="007D0544" w:rsidP="007D0544">
      <w:pPr>
        <w:keepNext/>
        <w:keepLines/>
        <w:widowControl/>
        <w:jc w:val="center"/>
        <w:rPr>
          <w:b/>
        </w:rPr>
      </w:pPr>
      <w:r>
        <w:rPr>
          <w:b/>
        </w:rPr>
        <w:t>ВОРОНЕЖСКОЙ ОБЛАСТИ</w:t>
      </w:r>
    </w:p>
    <w:p w:rsidR="007D0544" w:rsidRDefault="007D0544" w:rsidP="007D0544">
      <w:pPr>
        <w:keepNext/>
        <w:keepLines/>
        <w:widowControl/>
        <w:jc w:val="center"/>
        <w:rPr>
          <w:b/>
        </w:rPr>
      </w:pPr>
    </w:p>
    <w:p w:rsidR="007D0544" w:rsidRDefault="007D0544" w:rsidP="007D0544">
      <w:pPr>
        <w:keepNext/>
        <w:keepLines/>
        <w:widowControl/>
        <w:rPr>
          <w:b/>
        </w:rPr>
      </w:pPr>
      <w:r>
        <w:rPr>
          <w:b/>
        </w:rPr>
        <w:t>от «15» октября  2015 г. № 129</w:t>
      </w:r>
    </w:p>
    <w:p w:rsidR="007D0544" w:rsidRDefault="007D0544" w:rsidP="007D0544">
      <w:pPr>
        <w:keepNext/>
        <w:keepLines/>
        <w:widowControl/>
        <w:jc w:val="center"/>
        <w:rPr>
          <w:b/>
        </w:rPr>
      </w:pPr>
      <w:r>
        <w:rPr>
          <w:b/>
        </w:rPr>
        <w:t xml:space="preserve"> </w:t>
      </w:r>
    </w:p>
    <w:p w:rsidR="007D0544" w:rsidRDefault="007D0544" w:rsidP="007D0544">
      <w:pPr>
        <w:keepNext/>
        <w:keepLines/>
        <w:widowControl/>
        <w:rPr>
          <w:b/>
        </w:rPr>
      </w:pPr>
      <w:r>
        <w:rPr>
          <w:b/>
        </w:rPr>
        <w:t>«О своевременном оповещении и</w:t>
      </w:r>
    </w:p>
    <w:p w:rsidR="007D0544" w:rsidRDefault="007D0544" w:rsidP="007D0544">
      <w:pPr>
        <w:keepNext/>
        <w:keepLines/>
        <w:widowControl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информировании</w:t>
      </w:r>
      <w:proofErr w:type="gramEnd"/>
      <w:r>
        <w:rPr>
          <w:b/>
        </w:rPr>
        <w:t xml:space="preserve"> населения об угрозе</w:t>
      </w:r>
    </w:p>
    <w:p w:rsidR="007D0544" w:rsidRDefault="007D0544" w:rsidP="007D0544">
      <w:pPr>
        <w:keepNext/>
        <w:keepLines/>
        <w:widowControl/>
        <w:rPr>
          <w:b/>
        </w:rPr>
      </w:pPr>
      <w:r>
        <w:rPr>
          <w:b/>
        </w:rPr>
        <w:t xml:space="preserve"> возникновения или  </w:t>
      </w:r>
      <w:proofErr w:type="gramStart"/>
      <w:r>
        <w:rPr>
          <w:b/>
        </w:rPr>
        <w:t>возникновении</w:t>
      </w:r>
      <w:proofErr w:type="gramEnd"/>
      <w:r>
        <w:rPr>
          <w:b/>
        </w:rPr>
        <w:t xml:space="preserve"> </w:t>
      </w:r>
    </w:p>
    <w:p w:rsidR="007D0544" w:rsidRDefault="007D0544" w:rsidP="007D0544">
      <w:pPr>
        <w:keepNext/>
        <w:keepLines/>
        <w:widowControl/>
        <w:rPr>
          <w:b/>
        </w:rPr>
      </w:pPr>
      <w:r>
        <w:rPr>
          <w:b/>
        </w:rPr>
        <w:t>чрезвычайных ситуаций»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proofErr w:type="gramStart"/>
      <w: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>
        <w:t xml:space="preserve"> информирования населения </w:t>
      </w:r>
      <w:proofErr w:type="spellStart"/>
      <w:r>
        <w:t>Тресоруковского</w:t>
      </w:r>
      <w:proofErr w:type="spellEnd"/>
      <w:r>
        <w:t xml:space="preserve"> сельского поселения, постановляю: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1. Утвердить: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Список действующих радио и </w:t>
      </w:r>
      <w:proofErr w:type="spellStart"/>
      <w:r>
        <w:t>телевещательных</w:t>
      </w:r>
      <w:proofErr w:type="spellEnd"/>
      <w:r>
        <w:t xml:space="preserve"> компаний, привлекаемых для оповещения и информирования населения (Приложение № 3).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Тексты речевых сообщений по оповещению населения сельского поселения</w:t>
      </w:r>
      <w:r>
        <w:rPr>
          <w:b/>
        </w:rPr>
        <w:t xml:space="preserve"> </w:t>
      </w:r>
      <w:r>
        <w:t>при угрозе или возникновении чрезвычайных ситуаций (Приложение № 4).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</w:t>
      </w:r>
      <w:proofErr w:type="spellStart"/>
      <w:r>
        <w:t>Тресоруковского</w:t>
      </w:r>
      <w:proofErr w:type="spellEnd"/>
      <w:r>
        <w:t xml:space="preserve"> сельского поселения</w:t>
      </w:r>
      <w:proofErr w:type="gramStart"/>
      <w:r>
        <w:t xml:space="preserve"> .</w:t>
      </w:r>
      <w:proofErr w:type="gramEnd"/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3. Использовать систему оповещения гражданской обороны сельского поселения</w:t>
      </w:r>
      <w:r>
        <w:rPr>
          <w:b/>
        </w:rPr>
        <w:t xml:space="preserve"> </w:t>
      </w:r>
      <w: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4. Рекомендовать обеспечить постоянную техническую готовность системы оповещения: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lastRenderedPageBreak/>
        <w:t>руководителям организаций, находящихся на территории сельского поселения</w:t>
      </w:r>
      <w:r>
        <w:rPr>
          <w:b/>
        </w:rPr>
        <w:t xml:space="preserve"> </w:t>
      </w:r>
      <w: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организовать проверку всех объектов на наличие и исправность </w:t>
      </w:r>
      <w:proofErr w:type="spellStart"/>
      <w:r>
        <w:t>электросирен</w:t>
      </w:r>
      <w:proofErr w:type="spellEnd"/>
      <w:r>
        <w:t>, кабелей электропитания и оконечных блоков «А-М» с последующим составлением актов;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5. Контроль исполнения данного постановления возложить на  главу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</w:t>
      </w:r>
      <w:proofErr w:type="spellStart"/>
      <w:r>
        <w:t>Минько</w:t>
      </w:r>
      <w:proofErr w:type="spellEnd"/>
      <w:r>
        <w:t xml:space="preserve"> Надежду Анатольевну.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Глава администрации </w:t>
      </w: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  <w:proofErr w:type="spellStart"/>
      <w:r>
        <w:t>Тресоруковского</w:t>
      </w:r>
      <w:proofErr w:type="spellEnd"/>
      <w:r>
        <w:t xml:space="preserve"> сельского поселения                                                  </w:t>
      </w:r>
      <w:proofErr w:type="spellStart"/>
      <w:r>
        <w:t>Минько</w:t>
      </w:r>
      <w:proofErr w:type="spellEnd"/>
      <w:r>
        <w:t xml:space="preserve"> Н.А.</w:t>
      </w: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Default="007D0544" w:rsidP="007D0544">
      <w:pPr>
        <w:keepNext/>
        <w:keepLines/>
        <w:widowControl/>
        <w:autoSpaceDE w:val="0"/>
        <w:autoSpaceDN w:val="0"/>
        <w:adjustRightInd w:val="0"/>
      </w:pP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7D0544">
        <w:rPr>
          <w:rStyle w:val="a8"/>
          <w:b w:val="0"/>
          <w:bCs/>
          <w:color w:val="auto"/>
        </w:rPr>
        <w:t xml:space="preserve">к </w:t>
      </w:r>
      <w:r w:rsidRPr="007D0544">
        <w:rPr>
          <w:rStyle w:val="a7"/>
          <w:b w:val="0"/>
          <w:bCs w:val="0"/>
          <w:color w:val="auto"/>
        </w:rPr>
        <w:t xml:space="preserve">постановлению </w:t>
      </w:r>
      <w:r w:rsidRPr="007D0544">
        <w:rPr>
          <w:rStyle w:val="a7"/>
          <w:b w:val="0"/>
          <w:color w:val="auto"/>
        </w:rPr>
        <w:t xml:space="preserve">Главы администрации </w:t>
      </w:r>
      <w:proofErr w:type="spellStart"/>
      <w:r w:rsidRPr="007D0544">
        <w:rPr>
          <w:rStyle w:val="a7"/>
          <w:b w:val="0"/>
          <w:color w:val="auto"/>
        </w:rPr>
        <w:t>Тресоруковского</w:t>
      </w:r>
      <w:proofErr w:type="spellEnd"/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 w:rsidRPr="007D0544">
        <w:rPr>
          <w:color w:val="auto"/>
        </w:rPr>
        <w:t xml:space="preserve">сельского поселения  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8"/>
          <w:b w:val="0"/>
          <w:bCs/>
          <w:color w:val="auto"/>
        </w:rPr>
        <w:t>от 15</w:t>
      </w:r>
      <w:r w:rsidRPr="007D0544">
        <w:rPr>
          <w:rStyle w:val="a8"/>
          <w:b w:val="0"/>
          <w:bCs/>
          <w:color w:val="auto"/>
        </w:rPr>
        <w:t xml:space="preserve"> октября  2015 г. № 1</w:t>
      </w:r>
      <w:r>
        <w:rPr>
          <w:rStyle w:val="a8"/>
          <w:b w:val="0"/>
          <w:bCs/>
          <w:color w:val="auto"/>
        </w:rPr>
        <w:t>29</w:t>
      </w:r>
    </w:p>
    <w:p w:rsidR="007D0544" w:rsidRDefault="007D0544" w:rsidP="007D0544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7D0544" w:rsidRDefault="007D0544" w:rsidP="007D0544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  <w:t>о порядке  оповещения и информирования населения об угрозе возникновения чрезвычайных ситуаций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1. Настоящее Положение определяет порядок  оповещения и информирования населения </w:t>
      </w:r>
      <w:proofErr w:type="spellStart"/>
      <w:r>
        <w:t>Тресоруковского</w:t>
      </w:r>
      <w:proofErr w:type="spellEnd"/>
      <w:r>
        <w:t xml:space="preserve"> сельского поселения   об угрозе возникновения чрезвычайных ситуаций.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2. Оповещение населения предусматривает: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3. Информирование населения предусматривает: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передачу данных о прогнозе или факте возникновения ЧС природного или техногенного характера;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информацию о развитии ЧС, масштабах ЧС, ходе и итогах ликвидации ЧС;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информацию о состоянии природной среды и потенциально-опасных объектов;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информацию об ожидаемых гидрометеорологических, стихийных и других природных явлениях: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доведение до населения информации о защите от вероятной ЧС.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4. Система оповещения населения сельского поселения </w:t>
      </w:r>
      <w:proofErr w:type="spellStart"/>
      <w:r>
        <w:t>Тресоруковское</w:t>
      </w:r>
      <w:proofErr w:type="spellEnd"/>
      <w:r>
        <w:t xml:space="preserve"> об угрозе возникновения чрезвычайной ситуации включает: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радиовещание, осуществляемое с ________________ ЛТГ связи;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передачу информации по 1-2 каналам центрального телевидения, путем перехвата речевого сопровождения;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работу </w:t>
      </w:r>
      <w:proofErr w:type="spellStart"/>
      <w:r>
        <w:t>электросирен</w:t>
      </w:r>
      <w:proofErr w:type="spellEnd"/>
      <w:r>
        <w:t xml:space="preserve"> в режиме 3-х минутного непрерывного звучания, означающего сигнал «Внимание всем!»;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использование машин полиции, оборудованных громкоговорящими устройствами;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использование телефонных каналов связи.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lastRenderedPageBreak/>
        <w:t xml:space="preserve">5. Информирование населения сельского поселения </w:t>
      </w:r>
      <w:proofErr w:type="spellStart"/>
      <w:r>
        <w:t>Тресоруковское</w:t>
      </w:r>
      <w:proofErr w:type="spellEnd"/>
      <w:r>
        <w:t xml:space="preserve">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6. Оповещение населения сельского поселения </w:t>
      </w:r>
      <w:proofErr w:type="spellStart"/>
      <w:r>
        <w:t>Тресоруковское</w:t>
      </w:r>
      <w:proofErr w:type="spellEnd"/>
      <w:r>
        <w:t xml:space="preserve"> об угрозе возникновения чрезвычайной ситуации осуществляется </w:t>
      </w:r>
      <w:proofErr w:type="gramStart"/>
      <w:r>
        <w:t>согласно схемы</w:t>
      </w:r>
      <w:proofErr w:type="gramEnd"/>
      <w:r>
        <w:t xml:space="preserve"> оповещения Главой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 xml:space="preserve">7. Право на оповещение населения </w:t>
      </w:r>
      <w:proofErr w:type="spellStart"/>
      <w:r>
        <w:t>Тресоруковского</w:t>
      </w:r>
      <w:proofErr w:type="spellEnd"/>
      <w:r>
        <w:t xml:space="preserve"> сельского поселения  об угрозе чрезвычайных ситуаций предоставлено Главе </w:t>
      </w:r>
      <w:proofErr w:type="spellStart"/>
      <w:r>
        <w:t>Тресоруковского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 либо его заместителю.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на уровне сельского поселения</w:t>
      </w:r>
      <w:r>
        <w:rPr>
          <w:b/>
        </w:rPr>
        <w:t xml:space="preserve"> </w:t>
      </w:r>
      <w:r>
        <w:t>- за счет средств бюджета сельского поселения;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  <w:r>
        <w:t>на объектовом уровне - за счет собственных финансовых средств организаций, учреждений и предприятий.</w:t>
      </w: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 w:rsidRPr="007D0544">
        <w:rPr>
          <w:rStyle w:val="a8"/>
          <w:b w:val="0"/>
          <w:bCs/>
          <w:color w:val="auto"/>
        </w:rPr>
        <w:t>Приложение № 2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7D0544">
        <w:rPr>
          <w:rStyle w:val="a8"/>
          <w:b w:val="0"/>
          <w:bCs/>
          <w:color w:val="auto"/>
        </w:rPr>
        <w:t xml:space="preserve">к </w:t>
      </w:r>
      <w:r w:rsidRPr="007D0544">
        <w:rPr>
          <w:rStyle w:val="a7"/>
          <w:b w:val="0"/>
          <w:bCs w:val="0"/>
          <w:color w:val="auto"/>
        </w:rPr>
        <w:t xml:space="preserve">постановлению </w:t>
      </w:r>
      <w:r w:rsidRPr="007D0544">
        <w:rPr>
          <w:rStyle w:val="a7"/>
          <w:b w:val="0"/>
          <w:color w:val="auto"/>
        </w:rPr>
        <w:t xml:space="preserve">Главы администрации 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 w:rsidRPr="007D0544">
        <w:rPr>
          <w:color w:val="auto"/>
        </w:rPr>
        <w:t>Тресоруковского</w:t>
      </w:r>
      <w:proofErr w:type="spellEnd"/>
      <w:r w:rsidRPr="007D0544">
        <w:rPr>
          <w:color w:val="auto"/>
        </w:rPr>
        <w:t xml:space="preserve"> сельского поселения </w:t>
      </w:r>
    </w:p>
    <w:p w:rsidR="007D0544" w:rsidRDefault="007D0544" w:rsidP="007D0544">
      <w:pPr>
        <w:keepNext/>
        <w:keepLines/>
        <w:widowControl/>
        <w:ind w:firstLine="720"/>
        <w:jc w:val="right"/>
      </w:pPr>
      <w:r>
        <w:rPr>
          <w:rStyle w:val="a8"/>
          <w:b w:val="0"/>
          <w:bCs/>
          <w:color w:val="auto"/>
        </w:rPr>
        <w:t>от 15</w:t>
      </w:r>
      <w:r w:rsidRPr="007D0544">
        <w:rPr>
          <w:rStyle w:val="a8"/>
          <w:b w:val="0"/>
          <w:bCs/>
          <w:color w:val="auto"/>
        </w:rPr>
        <w:t xml:space="preserve"> октября  2015 г. № 1</w:t>
      </w:r>
      <w:r>
        <w:rPr>
          <w:rStyle w:val="a8"/>
          <w:b w:val="0"/>
          <w:bCs/>
          <w:color w:val="auto"/>
        </w:rPr>
        <w:t>29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Список</w:t>
      </w:r>
      <w:r>
        <w:rPr>
          <w:rFonts w:ascii="Times New Roman" w:hAnsi="Times New Roman"/>
          <w:color w:val="000000"/>
        </w:rPr>
        <w:br/>
        <w:t>руководящих работников, включенных в АСО-8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389"/>
        <w:gridCol w:w="3403"/>
      </w:tblGrid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63-3-01</w:t>
            </w:r>
          </w:p>
        </w:tc>
      </w:tr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Красикова И.Е.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63-2-55</w:t>
            </w:r>
          </w:p>
        </w:tc>
      </w:tr>
    </w:tbl>
    <w:p w:rsidR="007D0544" w:rsidRDefault="007D0544" w:rsidP="007D0544">
      <w:pPr>
        <w:pStyle w:val="a4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Default="007D0544" w:rsidP="007D0544">
      <w:pPr>
        <w:rPr>
          <w:lang w:eastAsia="ru-RU"/>
        </w:rPr>
      </w:pP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 w:rsidRPr="007D0544">
        <w:rPr>
          <w:rStyle w:val="a8"/>
          <w:b w:val="0"/>
          <w:bCs/>
          <w:color w:val="auto"/>
        </w:rPr>
        <w:lastRenderedPageBreak/>
        <w:t>Приложение № 3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7D0544">
        <w:rPr>
          <w:rStyle w:val="a8"/>
          <w:b w:val="0"/>
          <w:bCs/>
          <w:color w:val="auto"/>
        </w:rPr>
        <w:t xml:space="preserve">к </w:t>
      </w:r>
      <w:r w:rsidRPr="007D0544">
        <w:rPr>
          <w:rStyle w:val="a7"/>
          <w:b w:val="0"/>
          <w:bCs w:val="0"/>
          <w:color w:val="auto"/>
        </w:rPr>
        <w:t xml:space="preserve">постановлению </w:t>
      </w:r>
      <w:r w:rsidRPr="007D0544">
        <w:rPr>
          <w:rStyle w:val="a7"/>
          <w:b w:val="0"/>
          <w:color w:val="auto"/>
        </w:rPr>
        <w:t xml:space="preserve">Главы администрации 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 w:rsidRPr="007D0544">
        <w:rPr>
          <w:color w:val="auto"/>
        </w:rPr>
        <w:t>Тресоруковского</w:t>
      </w:r>
      <w:proofErr w:type="spellEnd"/>
      <w:r w:rsidRPr="007D0544">
        <w:rPr>
          <w:color w:val="auto"/>
        </w:rPr>
        <w:t xml:space="preserve"> сельского поселения  </w:t>
      </w:r>
    </w:p>
    <w:p w:rsidR="007D0544" w:rsidRDefault="007D0544" w:rsidP="007D0544">
      <w:pPr>
        <w:keepNext/>
        <w:keepLines/>
        <w:widowControl/>
        <w:ind w:firstLine="720"/>
        <w:jc w:val="right"/>
      </w:pPr>
      <w:r>
        <w:rPr>
          <w:rStyle w:val="a8"/>
          <w:b w:val="0"/>
          <w:bCs/>
          <w:color w:val="auto"/>
        </w:rPr>
        <w:t>от 15</w:t>
      </w:r>
      <w:r w:rsidRPr="007D0544">
        <w:rPr>
          <w:rStyle w:val="a8"/>
          <w:b w:val="0"/>
          <w:bCs/>
          <w:color w:val="auto"/>
        </w:rPr>
        <w:t xml:space="preserve"> октября  2015 г. № 1</w:t>
      </w:r>
      <w:r>
        <w:rPr>
          <w:rStyle w:val="a8"/>
          <w:b w:val="0"/>
          <w:bCs/>
          <w:color w:val="auto"/>
        </w:rPr>
        <w:t>29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Список</w:t>
      </w:r>
      <w:r>
        <w:rPr>
          <w:rFonts w:ascii="Times New Roman" w:hAnsi="Times New Roman"/>
          <w:color w:val="000000"/>
        </w:rPr>
        <w:br/>
        <w:t xml:space="preserve">действующих радио и </w:t>
      </w:r>
      <w:proofErr w:type="spellStart"/>
      <w:r>
        <w:rPr>
          <w:rFonts w:ascii="Times New Roman" w:hAnsi="Times New Roman"/>
          <w:color w:val="000000"/>
        </w:rPr>
        <w:t>телевещательных</w:t>
      </w:r>
      <w:proofErr w:type="spellEnd"/>
      <w:r>
        <w:rPr>
          <w:rFonts w:ascii="Times New Roman" w:hAnsi="Times New Roman"/>
          <w:color w:val="000000"/>
        </w:rPr>
        <w:t xml:space="preserve"> организаций, привлекаемых для оповещения и информирования населения </w:t>
      </w:r>
      <w:bookmarkStart w:id="0" w:name="_GoBack"/>
      <w:bookmarkEnd w:id="0"/>
      <w:proofErr w:type="spellStart"/>
      <w:r>
        <w:rPr>
          <w:rFonts w:ascii="Times New Roman" w:hAnsi="Times New Roman"/>
          <w:color w:val="000000"/>
        </w:rPr>
        <w:t>Тресоруковского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</w:t>
      </w:r>
    </w:p>
    <w:p w:rsidR="007D0544" w:rsidRDefault="007D0544" w:rsidP="007D0544">
      <w:pPr>
        <w:keepNext/>
        <w:keepLines/>
        <w:widowControl/>
        <w:jc w:val="both"/>
      </w:pPr>
    </w:p>
    <w:tbl>
      <w:tblPr>
        <w:tblW w:w="92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967"/>
        <w:gridCol w:w="2126"/>
        <w:gridCol w:w="1134"/>
        <w:gridCol w:w="1416"/>
      </w:tblGrid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44" w:rsidRDefault="007D0544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Частота (канал) вещания</w:t>
            </w:r>
          </w:p>
        </w:tc>
      </w:tr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544" w:rsidTr="007D05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Тресоруковский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СДК»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4" w:rsidRDefault="007D0544">
            <w:pPr>
              <w:pStyle w:val="a3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0544" w:rsidRDefault="007D0544" w:rsidP="007D0544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8"/>
          <w:b w:val="0"/>
          <w:bCs/>
        </w:rPr>
        <w:br w:type="page"/>
      </w:r>
      <w:r w:rsidRPr="007D0544">
        <w:rPr>
          <w:rStyle w:val="a8"/>
          <w:b w:val="0"/>
          <w:bCs/>
          <w:color w:val="auto"/>
        </w:rPr>
        <w:lastRenderedPageBreak/>
        <w:t>Приложение № 4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rStyle w:val="a7"/>
          <w:b w:val="0"/>
          <w:color w:val="auto"/>
        </w:rPr>
      </w:pPr>
      <w:r w:rsidRPr="007D0544">
        <w:rPr>
          <w:rStyle w:val="a8"/>
          <w:b w:val="0"/>
          <w:bCs/>
          <w:color w:val="auto"/>
        </w:rPr>
        <w:t xml:space="preserve">к </w:t>
      </w:r>
      <w:r w:rsidRPr="007D0544">
        <w:rPr>
          <w:rStyle w:val="a7"/>
          <w:b w:val="0"/>
          <w:bCs w:val="0"/>
          <w:color w:val="auto"/>
        </w:rPr>
        <w:t xml:space="preserve">постановлению </w:t>
      </w:r>
      <w:r w:rsidRPr="007D0544">
        <w:rPr>
          <w:rStyle w:val="a7"/>
          <w:b w:val="0"/>
          <w:color w:val="auto"/>
        </w:rPr>
        <w:t xml:space="preserve">Главы администрации 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 w:rsidRPr="007D0544">
        <w:rPr>
          <w:color w:val="auto"/>
        </w:rPr>
        <w:t>Тресоруковского</w:t>
      </w:r>
      <w:proofErr w:type="spellEnd"/>
      <w:r w:rsidRPr="007D0544">
        <w:rPr>
          <w:color w:val="auto"/>
        </w:rPr>
        <w:t xml:space="preserve"> сельского поселения </w:t>
      </w:r>
    </w:p>
    <w:p w:rsidR="007D0544" w:rsidRPr="007D0544" w:rsidRDefault="007D0544" w:rsidP="007D0544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8"/>
          <w:b w:val="0"/>
          <w:bCs/>
          <w:color w:val="auto"/>
        </w:rPr>
        <w:t>от 15</w:t>
      </w:r>
      <w:r w:rsidRPr="007D0544">
        <w:rPr>
          <w:rStyle w:val="a8"/>
          <w:b w:val="0"/>
          <w:bCs/>
          <w:color w:val="auto"/>
        </w:rPr>
        <w:t xml:space="preserve"> октября  2015 г. №1</w:t>
      </w:r>
      <w:r>
        <w:rPr>
          <w:rStyle w:val="a8"/>
          <w:b w:val="0"/>
          <w:bCs/>
          <w:color w:val="auto"/>
        </w:rPr>
        <w:t>29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Тексты</w:t>
      </w:r>
      <w:r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 угрозе или возникновении чрезвычайных ситуаций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1"/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(наводнения)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Помните!!!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402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2"/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7D0544" w:rsidRDefault="007D0544" w:rsidP="007D0544">
      <w:pPr>
        <w:keepNext/>
        <w:keepLines/>
        <w:widowControl/>
        <w:ind w:firstLine="720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7D0544" w:rsidRDefault="007D0544" w:rsidP="007D0544">
      <w:pPr>
        <w:pStyle w:val="a6"/>
        <w:keepNext/>
        <w:keepLines/>
        <w:jc w:val="center"/>
        <w:rPr>
          <w:rStyle w:val="a8"/>
          <w:color w:val="000000"/>
        </w:rPr>
      </w:pPr>
      <w:bookmarkStart w:id="3" w:name="sub_403"/>
    </w:p>
    <w:p w:rsidR="007D0544" w:rsidRDefault="007D0544" w:rsidP="007D0544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color w:val="000000"/>
        </w:rPr>
        <w:br w:type="page"/>
      </w:r>
      <w:r>
        <w:rPr>
          <w:rStyle w:val="a8"/>
          <w:rFonts w:ascii="Times New Roman" w:hAnsi="Times New Roman" w:cs="Times New Roman"/>
          <w:color w:val="000000"/>
        </w:rPr>
        <w:lastRenderedPageBreak/>
        <w:t>Текст</w:t>
      </w:r>
    </w:p>
    <w:bookmarkEnd w:id="3"/>
    <w:p w:rsidR="007D0544" w:rsidRDefault="007D0544" w:rsidP="007D0544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3C4E35" w:rsidRDefault="003C4E35" w:rsidP="007D0544">
      <w:pPr>
        <w:keepNext/>
        <w:keepLines/>
        <w:widowControl/>
        <w:spacing w:line="360" w:lineRule="auto"/>
        <w:ind w:firstLine="709"/>
        <w:jc w:val="both"/>
      </w:pPr>
    </w:p>
    <w:p w:rsidR="003C4E35" w:rsidRDefault="003C4E35" w:rsidP="007D0544">
      <w:pPr>
        <w:keepNext/>
        <w:keepLines/>
        <w:widowControl/>
        <w:spacing w:line="360" w:lineRule="auto"/>
        <w:ind w:firstLine="709"/>
        <w:jc w:val="both"/>
      </w:pPr>
    </w:p>
    <w:p w:rsidR="003C4E35" w:rsidRDefault="003C4E35" w:rsidP="007D0544">
      <w:pPr>
        <w:keepNext/>
        <w:keepLines/>
        <w:widowControl/>
        <w:spacing w:line="360" w:lineRule="auto"/>
        <w:ind w:firstLine="709"/>
        <w:jc w:val="both"/>
      </w:pPr>
    </w:p>
    <w:p w:rsidR="003C4E35" w:rsidRDefault="003C4E35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jc w:val="center"/>
        <w:rPr>
          <w:rStyle w:val="a8"/>
          <w:rFonts w:ascii="Times New Roman" w:hAnsi="Times New Roman" w:cs="Times New Roman"/>
          <w:color w:val="000000"/>
        </w:rPr>
      </w:pPr>
      <w:bookmarkStart w:id="4" w:name="sub_404"/>
      <w:r>
        <w:rPr>
          <w:rStyle w:val="a8"/>
          <w:rFonts w:ascii="Times New Roman" w:hAnsi="Times New Roman" w:cs="Times New Roman"/>
          <w:color w:val="000000"/>
        </w:rPr>
        <w:lastRenderedPageBreak/>
        <w:t xml:space="preserve">Текст </w:t>
      </w:r>
    </w:p>
    <w:p w:rsidR="007D0544" w:rsidRDefault="007D0544" w:rsidP="007D0544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4"/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7D0544" w:rsidRDefault="007D0544" w:rsidP="007D0544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__________________: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jc w:val="center"/>
        <w:rPr>
          <w:rStyle w:val="a8"/>
          <w:rFonts w:ascii="Times New Roman" w:hAnsi="Times New Roman" w:cs="Times New Roman"/>
          <w:color w:val="000000"/>
        </w:rPr>
      </w:pPr>
      <w:bookmarkStart w:id="5" w:name="sub_405"/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7D0544" w:rsidRDefault="007D0544" w:rsidP="007D0544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обращения к населению </w:t>
      </w:r>
      <w:bookmarkEnd w:id="5"/>
      <w:r>
        <w:rPr>
          <w:rStyle w:val="a8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Взять с собой: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D0544" w:rsidRDefault="007D0544" w:rsidP="007D0544">
      <w:pPr>
        <w:pStyle w:val="a6"/>
        <w:keepNext/>
        <w:keepLines/>
        <w:jc w:val="center"/>
        <w:rPr>
          <w:rStyle w:val="a8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7D0544" w:rsidRDefault="007D0544" w:rsidP="007D0544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7D0544" w:rsidRDefault="007D0544" w:rsidP="007D0544">
      <w:pPr>
        <w:keepNext/>
        <w:keepLines/>
        <w:widowControl/>
        <w:spacing w:line="360" w:lineRule="auto"/>
        <w:ind w:firstLine="709"/>
        <w:jc w:val="both"/>
      </w:pP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7D0544" w:rsidRDefault="007D0544" w:rsidP="007D0544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7D0544" w:rsidRDefault="007D0544" w:rsidP="007D0544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7D0544" w:rsidRDefault="007D0544" w:rsidP="007D0544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7D0544" w:rsidRDefault="007D0544" w:rsidP="007D0544">
      <w:r>
        <w:br w:type="page"/>
      </w:r>
    </w:p>
    <w:p w:rsidR="004B1103" w:rsidRDefault="004B1103" w:rsidP="004B1103">
      <w:pPr>
        <w:jc w:val="center"/>
        <w:outlineLvl w:val="0"/>
      </w:pPr>
      <w:r>
        <w:lastRenderedPageBreak/>
        <w:t>Акт</w:t>
      </w:r>
    </w:p>
    <w:p w:rsidR="004B1103" w:rsidRPr="004B1103" w:rsidRDefault="004B1103" w:rsidP="004B1103">
      <w:pPr>
        <w:keepNext/>
        <w:keepLines/>
        <w:widowControl/>
      </w:pPr>
      <w:r w:rsidRPr="004B1103">
        <w:t xml:space="preserve">обнародования постановления  № 129 от </w:t>
      </w:r>
      <w:r w:rsidRPr="004B1103">
        <w:rPr>
          <w:bCs/>
          <w:spacing w:val="-4"/>
        </w:rPr>
        <w:t>15.10.2015  года «</w:t>
      </w:r>
      <w:r w:rsidRPr="004B1103">
        <w:t>О своевременном оповещении и</w:t>
      </w:r>
    </w:p>
    <w:p w:rsidR="004B1103" w:rsidRPr="004B1103" w:rsidRDefault="004B1103" w:rsidP="004B1103">
      <w:pPr>
        <w:keepNext/>
        <w:keepLines/>
        <w:widowControl/>
      </w:pPr>
      <w:r w:rsidRPr="004B1103">
        <w:t xml:space="preserve"> </w:t>
      </w:r>
      <w:proofErr w:type="gramStart"/>
      <w:r w:rsidRPr="004B1103">
        <w:t>информировании</w:t>
      </w:r>
      <w:proofErr w:type="gramEnd"/>
      <w:r w:rsidRPr="004B1103">
        <w:t xml:space="preserve"> населения об угрозе возникновения или  возникновении чрезвычайных ситуаций».</w:t>
      </w:r>
    </w:p>
    <w:p w:rsidR="004B1103" w:rsidRDefault="004B1103" w:rsidP="004B1103">
      <w:pPr>
        <w:tabs>
          <w:tab w:val="left" w:pos="4155"/>
        </w:tabs>
        <w:rPr>
          <w:rFonts w:eastAsia="Times New Roman"/>
        </w:rPr>
      </w:pPr>
    </w:p>
    <w:p w:rsidR="004B1103" w:rsidRDefault="004B1103" w:rsidP="004B1103">
      <w:r>
        <w:t>15.10.2015  г.                                                                         село Тресоруково</w:t>
      </w:r>
    </w:p>
    <w:p w:rsidR="004B1103" w:rsidRDefault="004B1103" w:rsidP="004B1103">
      <w:pPr>
        <w:rPr>
          <w:rFonts w:eastAsiaTheme="minorHAnsi"/>
        </w:rPr>
      </w:pPr>
    </w:p>
    <w:p w:rsidR="004B1103" w:rsidRDefault="004B1103" w:rsidP="004B1103">
      <w:pPr>
        <w:pBdr>
          <w:bottom w:val="single" w:sz="12" w:space="1" w:color="auto"/>
        </w:pBdr>
        <w:rPr>
          <w:rFonts w:eastAsiaTheme="minorEastAsia"/>
          <w:lang w:eastAsia="ru-RU"/>
        </w:rPr>
      </w:pPr>
      <w:r>
        <w:t xml:space="preserve">Мы, нижеподписавшиеся, комиссия в составе председателя комиссии </w:t>
      </w:r>
      <w:proofErr w:type="spellStart"/>
      <w:r>
        <w:t>Минько</w:t>
      </w:r>
      <w:proofErr w:type="spellEnd"/>
      <w:r>
        <w:t xml:space="preserve"> Н.А., секретаря комиссии И.Е.Красиковой, членов комиссии: </w:t>
      </w:r>
      <w:proofErr w:type="spellStart"/>
      <w:proofErr w:type="gramStart"/>
      <w:r>
        <w:t>Т.И.Мизилиной</w:t>
      </w:r>
      <w:proofErr w:type="spellEnd"/>
      <w:r>
        <w:t xml:space="preserve"> - председатель Совета народных депутатов, </w:t>
      </w:r>
      <w:proofErr w:type="spellStart"/>
      <w:r>
        <w:t>Осенева</w:t>
      </w:r>
      <w:proofErr w:type="spellEnd"/>
      <w:r>
        <w:t xml:space="preserve"> Е.В. составили настоящий акт  в том, что 15.10.2015  года постановление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Лискинского муниципального района Воронежской области от 15.10.2015 года № 129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поселения, на здании домов культуры, на здании </w:t>
      </w:r>
      <w:proofErr w:type="spellStart"/>
      <w:r>
        <w:t>Тресоруковской</w:t>
      </w:r>
      <w:proofErr w:type="spellEnd"/>
      <w:r>
        <w:t xml:space="preserve"> средней</w:t>
      </w:r>
      <w:proofErr w:type="gramEnd"/>
      <w:r>
        <w:t xml:space="preserve"> школы, </w:t>
      </w:r>
      <w:proofErr w:type="spellStart"/>
      <w:r>
        <w:t>Нижнемарьинской</w:t>
      </w:r>
      <w:proofErr w:type="spellEnd"/>
      <w:r>
        <w:t xml:space="preserve"> средней школы, на здании </w:t>
      </w:r>
      <w:proofErr w:type="spellStart"/>
      <w:r>
        <w:t>Добринской</w:t>
      </w:r>
      <w:proofErr w:type="spellEnd"/>
      <w: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4B1103" w:rsidRDefault="004B1103" w:rsidP="004B1103">
      <w:pPr>
        <w:pBdr>
          <w:bottom w:val="single" w:sz="12" w:space="1" w:color="auto"/>
        </w:pBdr>
        <w:rPr>
          <w:rFonts w:eastAsiaTheme="minorHAnsi"/>
        </w:rPr>
      </w:pPr>
    </w:p>
    <w:p w:rsidR="004B1103" w:rsidRDefault="004B1103" w:rsidP="004B1103">
      <w:pPr>
        <w:tabs>
          <w:tab w:val="left" w:pos="7050"/>
        </w:tabs>
      </w:pPr>
      <w:r>
        <w:tab/>
      </w:r>
    </w:p>
    <w:p w:rsidR="004B1103" w:rsidRDefault="004B1103" w:rsidP="004B1103">
      <w:pPr>
        <w:outlineLvl w:val="0"/>
      </w:pPr>
      <w:r>
        <w:tab/>
        <w:t>В чем и составлен настоящий акт.</w:t>
      </w:r>
    </w:p>
    <w:p w:rsidR="004B1103" w:rsidRDefault="004B1103" w:rsidP="004B1103"/>
    <w:p w:rsidR="004B1103" w:rsidRDefault="004B1103" w:rsidP="004B1103">
      <w:pPr>
        <w:ind w:left="708" w:hanging="651"/>
        <w:outlineLvl w:val="0"/>
      </w:pPr>
      <w:r>
        <w:t xml:space="preserve">Председатель комиссии:                                                                           Н.А. </w:t>
      </w:r>
      <w:proofErr w:type="spellStart"/>
      <w:r>
        <w:t>Минько</w:t>
      </w:r>
      <w:proofErr w:type="spellEnd"/>
    </w:p>
    <w:p w:rsidR="004B1103" w:rsidRDefault="004B1103" w:rsidP="004B1103">
      <w:pPr>
        <w:ind w:left="708" w:hanging="651"/>
        <w:outlineLvl w:val="0"/>
      </w:pPr>
    </w:p>
    <w:p w:rsidR="004B1103" w:rsidRDefault="004B1103" w:rsidP="004B1103">
      <w:pPr>
        <w:ind w:left="708" w:hanging="651"/>
      </w:pPr>
      <w:r>
        <w:t xml:space="preserve">Председатель Совета народных депутатов                                            </w:t>
      </w:r>
      <w:proofErr w:type="spellStart"/>
      <w:r>
        <w:t>Т.И.Мизилина</w:t>
      </w:r>
      <w:proofErr w:type="spellEnd"/>
    </w:p>
    <w:p w:rsidR="004B1103" w:rsidRDefault="004B1103" w:rsidP="004B1103">
      <w:pPr>
        <w:ind w:left="708" w:hanging="651"/>
      </w:pPr>
    </w:p>
    <w:p w:rsidR="004B1103" w:rsidRDefault="004B1103" w:rsidP="004B1103">
      <w:r>
        <w:t>Секретарь комиссии:                                                                                 И.Е.Красикова</w:t>
      </w:r>
    </w:p>
    <w:p w:rsidR="004B1103" w:rsidRDefault="004B1103" w:rsidP="004B1103"/>
    <w:p w:rsidR="004B1103" w:rsidRDefault="004B1103" w:rsidP="004B1103">
      <w:r>
        <w:t xml:space="preserve">Члены комиссии:                                                                                        </w:t>
      </w:r>
      <w:proofErr w:type="spellStart"/>
      <w:r>
        <w:t>Е.В.Осенева</w:t>
      </w:r>
      <w:proofErr w:type="spellEnd"/>
    </w:p>
    <w:p w:rsidR="004B1103" w:rsidRDefault="004B1103" w:rsidP="004B1103">
      <w:pPr>
        <w:rPr>
          <w:b/>
        </w:rPr>
      </w:pPr>
    </w:p>
    <w:p w:rsidR="004B1103" w:rsidRDefault="004B1103" w:rsidP="004B1103">
      <w:pPr>
        <w:ind w:firstLine="709"/>
        <w:rPr>
          <w:b/>
        </w:rPr>
      </w:pPr>
    </w:p>
    <w:p w:rsidR="004B1103" w:rsidRDefault="004B1103" w:rsidP="004B1103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4B1103" w:rsidRDefault="004B1103" w:rsidP="004B1103">
      <w:pPr>
        <w:spacing w:line="360" w:lineRule="auto"/>
        <w:jc w:val="both"/>
        <w:rPr>
          <w:rFonts w:eastAsia="Times New Roman"/>
          <w:lang w:eastAsia="ar-SA"/>
        </w:rPr>
      </w:pPr>
    </w:p>
    <w:p w:rsidR="004B1103" w:rsidRDefault="004B1103" w:rsidP="004B1103">
      <w:pPr>
        <w:tabs>
          <w:tab w:val="left" w:pos="1365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B1103" w:rsidRDefault="004B1103" w:rsidP="004B1103">
      <w:pPr>
        <w:pStyle w:val="a9"/>
        <w:spacing w:after="0"/>
        <w:ind w:left="0"/>
        <w:rPr>
          <w:b w:val="0"/>
          <w:sz w:val="28"/>
          <w:szCs w:val="28"/>
        </w:rPr>
      </w:pPr>
    </w:p>
    <w:p w:rsidR="004B1103" w:rsidRDefault="004B1103" w:rsidP="004B1103">
      <w:pPr>
        <w:pStyle w:val="a9"/>
        <w:spacing w:after="0"/>
        <w:ind w:left="0"/>
        <w:rPr>
          <w:b w:val="0"/>
          <w:sz w:val="28"/>
          <w:szCs w:val="28"/>
        </w:rPr>
      </w:pPr>
    </w:p>
    <w:p w:rsidR="004B1103" w:rsidRDefault="004B1103" w:rsidP="004B1103">
      <w:pPr>
        <w:pStyle w:val="a9"/>
        <w:spacing w:after="0"/>
        <w:ind w:left="0"/>
        <w:rPr>
          <w:b w:val="0"/>
          <w:sz w:val="28"/>
          <w:szCs w:val="28"/>
        </w:rPr>
      </w:pPr>
    </w:p>
    <w:p w:rsidR="004B1103" w:rsidRDefault="004B1103" w:rsidP="004B1103">
      <w:pPr>
        <w:pStyle w:val="a9"/>
        <w:spacing w:after="0"/>
        <w:ind w:left="0"/>
        <w:rPr>
          <w:b w:val="0"/>
          <w:sz w:val="28"/>
          <w:szCs w:val="28"/>
        </w:rPr>
      </w:pPr>
    </w:p>
    <w:p w:rsidR="004B1103" w:rsidRDefault="004B1103" w:rsidP="004B1103">
      <w:pPr>
        <w:rPr>
          <w:sz w:val="22"/>
          <w:szCs w:val="22"/>
        </w:rPr>
      </w:pPr>
    </w:p>
    <w:p w:rsidR="008C2A9C" w:rsidRDefault="008C2A9C"/>
    <w:sectPr w:rsidR="008C2A9C" w:rsidSect="008C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44"/>
    <w:rsid w:val="003C4E35"/>
    <w:rsid w:val="004B1103"/>
    <w:rsid w:val="007D0544"/>
    <w:rsid w:val="008C2A9C"/>
    <w:rsid w:val="009C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4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D054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4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7D054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7D0544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7D054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7D0544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7D0544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7D0544"/>
    <w:rPr>
      <w:b/>
      <w:bCs w:val="0"/>
      <w:color w:val="000080"/>
    </w:rPr>
  </w:style>
  <w:style w:type="paragraph" w:customStyle="1" w:styleId="a9">
    <w:name w:val="Вопрос"/>
    <w:basedOn w:val="a"/>
    <w:rsid w:val="004B1103"/>
    <w:pPr>
      <w:widowControl/>
      <w:suppressAutoHyphens w:val="0"/>
      <w:spacing w:after="240"/>
      <w:ind w:left="567" w:hanging="567"/>
      <w:jc w:val="both"/>
    </w:pPr>
    <w:rPr>
      <w:rFonts w:eastAsia="Times New Roman"/>
      <w:b/>
      <w:color w:val="auto"/>
      <w:kern w:val="0"/>
      <w:sz w:val="32"/>
      <w:szCs w:val="20"/>
      <w:lang w:eastAsia="ru-RU"/>
    </w:rPr>
  </w:style>
  <w:style w:type="paragraph" w:customStyle="1" w:styleId="Title">
    <w:name w:val="Title!Название НПА"/>
    <w:basedOn w:val="a"/>
    <w:rsid w:val="004B1103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2015-10-15T14:42:00Z</cp:lastPrinted>
  <dcterms:created xsi:type="dcterms:W3CDTF">2015-10-15T14:31:00Z</dcterms:created>
  <dcterms:modified xsi:type="dcterms:W3CDTF">2015-11-05T18:21:00Z</dcterms:modified>
</cp:coreProperties>
</file>