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80" w:rsidRPr="00A24880" w:rsidRDefault="00A24880" w:rsidP="00A24880">
      <w:pPr>
        <w:tabs>
          <w:tab w:val="center" w:pos="4677"/>
          <w:tab w:val="left" w:pos="5780"/>
        </w:tabs>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 xml:space="preserve">АДМИНИСТРАЦИЯ  </w:t>
      </w:r>
    </w:p>
    <w:p w:rsidR="00A24880" w:rsidRPr="00A24880" w:rsidRDefault="00A24880" w:rsidP="00A24880">
      <w:pPr>
        <w:tabs>
          <w:tab w:val="center" w:pos="4677"/>
          <w:tab w:val="left" w:pos="5780"/>
        </w:tabs>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ТРЕСОРУКОВСКОГО СЕЛЬСКОГО ПОСЕЛЕНИЯ</w:t>
      </w:r>
    </w:p>
    <w:p w:rsidR="00A24880" w:rsidRPr="00A24880" w:rsidRDefault="00A24880" w:rsidP="00A24880">
      <w:pPr>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ЛИСКИНСКОГО  МУНИЦИПАЛЬНОГО РАЙОНА</w:t>
      </w:r>
    </w:p>
    <w:p w:rsidR="00A24880" w:rsidRPr="00A24880" w:rsidRDefault="00A24880" w:rsidP="00A24880">
      <w:pPr>
        <w:pBdr>
          <w:bottom w:val="single" w:sz="6" w:space="2" w:color="auto"/>
        </w:pBdr>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ВОРОНЕЖСКОЙ ОБЛАСТИ</w:t>
      </w:r>
    </w:p>
    <w:p w:rsidR="00A24880" w:rsidRPr="00A24880" w:rsidRDefault="00A24880" w:rsidP="00A24880">
      <w:pPr>
        <w:spacing w:line="240" w:lineRule="auto"/>
        <w:rPr>
          <w:rFonts w:ascii="Times New Roman" w:hAnsi="Times New Roman" w:cs="Times New Roman"/>
          <w:sz w:val="18"/>
          <w:szCs w:val="18"/>
        </w:rPr>
      </w:pPr>
      <w:r w:rsidRPr="00A24880">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A24880" w:rsidRPr="00A24880" w:rsidRDefault="00A24880" w:rsidP="00A24880">
      <w:pPr>
        <w:spacing w:line="240" w:lineRule="auto"/>
        <w:jc w:val="center"/>
        <w:rPr>
          <w:rFonts w:ascii="Times New Roman" w:hAnsi="Times New Roman" w:cs="Times New Roman"/>
          <w:sz w:val="18"/>
          <w:szCs w:val="18"/>
        </w:rPr>
      </w:pPr>
      <w:r w:rsidRPr="00A24880">
        <w:rPr>
          <w:rFonts w:ascii="Times New Roman" w:hAnsi="Times New Roman" w:cs="Times New Roman"/>
          <w:spacing w:val="-4"/>
          <w:sz w:val="18"/>
          <w:szCs w:val="18"/>
          <w:lang w:val="en-US"/>
        </w:rPr>
        <w:t>e</w:t>
      </w:r>
      <w:r w:rsidRPr="00A24880">
        <w:rPr>
          <w:rFonts w:ascii="Times New Roman" w:hAnsi="Times New Roman" w:cs="Times New Roman"/>
          <w:spacing w:val="-4"/>
          <w:sz w:val="18"/>
          <w:szCs w:val="18"/>
        </w:rPr>
        <w:t>-</w:t>
      </w:r>
      <w:r w:rsidRPr="00A24880">
        <w:rPr>
          <w:rFonts w:ascii="Times New Roman" w:hAnsi="Times New Roman" w:cs="Times New Roman"/>
          <w:spacing w:val="-4"/>
          <w:sz w:val="18"/>
          <w:szCs w:val="18"/>
          <w:lang w:val="en-US"/>
        </w:rPr>
        <w:t>mail</w:t>
      </w:r>
      <w:r w:rsidRPr="00A24880">
        <w:rPr>
          <w:rFonts w:ascii="Times New Roman" w:hAnsi="Times New Roman" w:cs="Times New Roman"/>
          <w:spacing w:val="-4"/>
          <w:sz w:val="18"/>
          <w:szCs w:val="18"/>
        </w:rPr>
        <w:t xml:space="preserve">: </w:t>
      </w:r>
      <w:hyperlink r:id="rId7" w:history="1">
        <w:r w:rsidRPr="00A24880">
          <w:rPr>
            <w:rStyle w:val="a4"/>
            <w:sz w:val="18"/>
            <w:szCs w:val="18"/>
            <w:lang w:val="en-US"/>
          </w:rPr>
          <w:t>tresor</w:t>
        </w:r>
        <w:r w:rsidRPr="00A24880">
          <w:rPr>
            <w:rStyle w:val="a4"/>
            <w:sz w:val="18"/>
            <w:szCs w:val="18"/>
          </w:rPr>
          <w:t>.</w:t>
        </w:r>
        <w:r w:rsidRPr="00A24880">
          <w:rPr>
            <w:rStyle w:val="a4"/>
            <w:sz w:val="18"/>
            <w:szCs w:val="18"/>
            <w:lang w:val="en-US"/>
          </w:rPr>
          <w:t>liski</w:t>
        </w:r>
        <w:r w:rsidRPr="00A24880">
          <w:rPr>
            <w:rStyle w:val="a4"/>
            <w:sz w:val="18"/>
            <w:szCs w:val="18"/>
          </w:rPr>
          <w:t>@</w:t>
        </w:r>
        <w:r w:rsidRPr="00A24880">
          <w:rPr>
            <w:rStyle w:val="a4"/>
            <w:sz w:val="18"/>
            <w:szCs w:val="18"/>
            <w:lang w:val="en-US"/>
          </w:rPr>
          <w:t>govvrn</w:t>
        </w:r>
        <w:r w:rsidRPr="00A24880">
          <w:rPr>
            <w:rStyle w:val="a4"/>
            <w:sz w:val="18"/>
            <w:szCs w:val="18"/>
          </w:rPr>
          <w:t>.</w:t>
        </w:r>
        <w:r w:rsidRPr="00A24880">
          <w:rPr>
            <w:rStyle w:val="a4"/>
            <w:sz w:val="18"/>
            <w:szCs w:val="18"/>
            <w:lang w:val="en-US"/>
          </w:rPr>
          <w:t>ru</w:t>
        </w:r>
      </w:hyperlink>
      <w:r w:rsidRPr="00A24880">
        <w:rPr>
          <w:rFonts w:ascii="Times New Roman" w:hAnsi="Times New Roman" w:cs="Times New Roman"/>
          <w:sz w:val="18"/>
          <w:szCs w:val="18"/>
        </w:rPr>
        <w:t>, ОГРН 1023601511460, ИНН/КПП 3614001467/ 361401001</w:t>
      </w:r>
    </w:p>
    <w:p w:rsidR="00A24880" w:rsidRDefault="00A24880" w:rsidP="00A24880">
      <w:pPr>
        <w:rPr>
          <w:sz w:val="18"/>
          <w:szCs w:val="18"/>
        </w:rPr>
      </w:pPr>
    </w:p>
    <w:p w:rsidR="00A24880" w:rsidRPr="002D1114" w:rsidRDefault="00A24880" w:rsidP="00A24880">
      <w:pPr>
        <w:spacing w:after="0" w:line="240" w:lineRule="auto"/>
        <w:jc w:val="center"/>
        <w:rPr>
          <w:rFonts w:ascii="Times New Roman" w:eastAsia="Times New Roman" w:hAnsi="Times New Roman" w:cs="Times New Roman"/>
          <w:sz w:val="18"/>
          <w:szCs w:val="18"/>
          <w:lang w:eastAsia="ru-RU"/>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sidRPr="002D1114">
        <w:rPr>
          <w:rFonts w:ascii="Times New Roman" w:eastAsia="Times New Roman" w:hAnsi="Times New Roman" w:cs="Times New Roman"/>
          <w:b/>
          <w:bCs/>
          <w:color w:val="000000"/>
          <w:spacing w:val="-4"/>
          <w:sz w:val="28"/>
          <w:szCs w:val="28"/>
          <w:lang w:eastAsia="ar-SA"/>
        </w:rPr>
        <w:t>ПОСТАНОВЛЕНИЕ</w:t>
      </w: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111</w:t>
      </w: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b/>
          <w:sz w:val="28"/>
          <w:szCs w:val="28"/>
          <w:lang w:eastAsia="ru-RU"/>
        </w:rPr>
      </w:pP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b/>
          <w:sz w:val="28"/>
          <w:szCs w:val="28"/>
          <w:lang w:eastAsia="ru-RU"/>
        </w:rPr>
      </w:pPr>
    </w:p>
    <w:p w:rsidR="00A24880" w:rsidRPr="002D1114"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Об  утверждении  административного</w:t>
      </w:r>
    </w:p>
    <w:p w:rsidR="00A24880" w:rsidRPr="002D1114"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регламента  администрации  Тресоруковского</w:t>
      </w:r>
    </w:p>
    <w:p w:rsidR="00A24880" w:rsidRPr="00A24880"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сельского поселения Лискинского муниципального</w:t>
      </w:r>
      <w:r>
        <w:rPr>
          <w:rFonts w:ascii="Times New Roman" w:eastAsia="Times New Roman" w:hAnsi="Times New Roman" w:cs="Times New Roman"/>
          <w:b/>
          <w:sz w:val="28"/>
          <w:szCs w:val="28"/>
          <w:lang w:eastAsia="ru-RU"/>
        </w:rPr>
        <w:t xml:space="preserve"> </w:t>
      </w:r>
      <w:r w:rsidRPr="002D1114">
        <w:rPr>
          <w:rFonts w:ascii="Times New Roman" w:eastAsia="Times New Roman" w:hAnsi="Times New Roman" w:cs="Times New Roman"/>
          <w:b/>
          <w:sz w:val="28"/>
          <w:szCs w:val="28"/>
          <w:lang w:eastAsia="ru-RU"/>
        </w:rPr>
        <w:t>района Воронежской области по предоставлению</w:t>
      </w:r>
      <w:r>
        <w:rPr>
          <w:rFonts w:ascii="Times New Roman" w:eastAsia="Times New Roman" w:hAnsi="Times New Roman" w:cs="Times New Roman"/>
          <w:b/>
          <w:sz w:val="28"/>
          <w:szCs w:val="28"/>
          <w:lang w:eastAsia="ru-RU"/>
        </w:rPr>
        <w:t xml:space="preserve"> </w:t>
      </w:r>
      <w:r w:rsidRPr="002D1114">
        <w:rPr>
          <w:rFonts w:ascii="Times New Roman" w:eastAsia="Times New Roman" w:hAnsi="Times New Roman" w:cs="Times New Roman"/>
          <w:b/>
          <w:sz w:val="28"/>
          <w:szCs w:val="28"/>
          <w:lang w:eastAsia="ru-RU"/>
        </w:rPr>
        <w:t xml:space="preserve">муниципальной услуги </w:t>
      </w:r>
      <w:r w:rsidRPr="00A24880">
        <w:rPr>
          <w:rFonts w:ascii="Times New Roman" w:eastAsia="Times New Roman" w:hAnsi="Times New Roman" w:cs="Times New Roman"/>
          <w:b/>
          <w:sz w:val="28"/>
          <w:szCs w:val="28"/>
          <w:lang w:eastAsia="ru-RU"/>
        </w:rPr>
        <w:t>«</w:t>
      </w:r>
      <w:r w:rsidRPr="00A24880">
        <w:rPr>
          <w:rFonts w:ascii="Times New Roman" w:hAnsi="Times New Roman" w:cs="Times New Roman"/>
          <w:b/>
          <w:sz w:val="28"/>
          <w:szCs w:val="28"/>
        </w:rPr>
        <w:t>Присвоение адреса объекту</w:t>
      </w:r>
      <w:r>
        <w:rPr>
          <w:rFonts w:ascii="Times New Roman" w:eastAsia="Times New Roman" w:hAnsi="Times New Roman" w:cs="Times New Roman"/>
          <w:b/>
          <w:sz w:val="28"/>
          <w:szCs w:val="28"/>
          <w:lang w:eastAsia="ru-RU"/>
        </w:rPr>
        <w:t xml:space="preserve"> </w:t>
      </w:r>
      <w:r w:rsidRPr="00A24880">
        <w:rPr>
          <w:rFonts w:ascii="Times New Roman" w:hAnsi="Times New Roman" w:cs="Times New Roman"/>
          <w:b/>
          <w:sz w:val="28"/>
          <w:szCs w:val="28"/>
        </w:rPr>
        <w:t>недвижимости и аннулирование адреса»</w:t>
      </w:r>
    </w:p>
    <w:p w:rsidR="00A24880" w:rsidRPr="002D1114" w:rsidRDefault="00A24880" w:rsidP="00A2488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A24880" w:rsidRPr="002D1114" w:rsidRDefault="00A24880" w:rsidP="00A2488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 xml:space="preserve">п о с т а н о в л я е т: </w:t>
      </w:r>
    </w:p>
    <w:p w:rsidR="00A24880" w:rsidRPr="002D1114" w:rsidRDefault="00A24880" w:rsidP="00A2488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24880">
        <w:rPr>
          <w:rFonts w:ascii="Times New Roman" w:hAnsi="Times New Roman" w:cs="Times New Roman"/>
          <w:sz w:val="28"/>
          <w:szCs w:val="28"/>
        </w:rPr>
        <w:t>Присвоение адреса объекту</w:t>
      </w:r>
      <w:r w:rsidRPr="00A24880">
        <w:rPr>
          <w:rFonts w:ascii="Times New Roman" w:eastAsia="Times New Roman" w:hAnsi="Times New Roman" w:cs="Times New Roman"/>
          <w:sz w:val="28"/>
          <w:szCs w:val="28"/>
          <w:lang w:eastAsia="ru-RU"/>
        </w:rPr>
        <w:t xml:space="preserve"> </w:t>
      </w:r>
      <w:r w:rsidRPr="00A24880">
        <w:rPr>
          <w:rFonts w:ascii="Times New Roman" w:hAnsi="Times New Roman" w:cs="Times New Roman"/>
          <w:sz w:val="28"/>
          <w:szCs w:val="28"/>
        </w:rPr>
        <w:t>недвижимости и аннулирование адреса»</w:t>
      </w:r>
      <w:r w:rsidRPr="002D1114">
        <w:rPr>
          <w:rFonts w:ascii="Times New Roman" w:eastAsia="Times New Roman" w:hAnsi="Times New Roman" w:cs="Times New Roman"/>
          <w:sz w:val="28"/>
          <w:szCs w:val="28"/>
          <w:lang w:eastAsia="ru-RU"/>
        </w:rPr>
        <w:t xml:space="preserve"> согласно приложению.</w:t>
      </w:r>
    </w:p>
    <w:p w:rsidR="00A24880" w:rsidRPr="002D1114" w:rsidRDefault="00A24880" w:rsidP="00A2488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2D1114">
        <w:rPr>
          <w:rFonts w:ascii="Times New Roman" w:eastAsia="Times New Roman" w:hAnsi="Times New Roman" w:cs="Times New Roman"/>
          <w:sz w:val="28"/>
          <w:szCs w:val="28"/>
          <w:lang w:eastAsia="ru-RU"/>
        </w:rPr>
        <w:t>. Контроль за исполнением настоящего постановлени</w:t>
      </w:r>
      <w:r>
        <w:rPr>
          <w:rFonts w:ascii="Times New Roman" w:eastAsia="Times New Roman" w:hAnsi="Times New Roman" w:cs="Times New Roman"/>
          <w:sz w:val="28"/>
          <w:szCs w:val="28"/>
          <w:lang w:eastAsia="ru-RU"/>
        </w:rPr>
        <w:t>я оставляю за             собой.</w:t>
      </w:r>
    </w:p>
    <w:p w:rsidR="00A24880" w:rsidRPr="002D1114" w:rsidRDefault="00A24880" w:rsidP="00A2488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D1114">
        <w:rPr>
          <w:rFonts w:ascii="Times New Roman" w:eastAsia="Times New Roman" w:hAnsi="Times New Roman" w:cs="Times New Roman"/>
          <w:sz w:val="28"/>
          <w:szCs w:val="28"/>
          <w:lang w:eastAsia="ru-RU"/>
        </w:rPr>
        <w:t xml:space="preserve">. Настоящее постановление вступает в силу с момента его обнародования. </w:t>
      </w: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Глава Тресоруковского</w:t>
      </w: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сельского поселения Лискинского муниципального района</w:t>
      </w: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F2078">
        <w:rPr>
          <w:rFonts w:ascii="Times New Roman" w:eastAsia="Times New Roman" w:hAnsi="Times New Roman" w:cs="Times New Roman"/>
          <w:sz w:val="28"/>
          <w:szCs w:val="28"/>
          <w:lang w:eastAsia="ru-RU"/>
        </w:rPr>
        <w:t>3 сентября 2015 года №111</w:t>
      </w:r>
    </w:p>
    <w:p w:rsidR="005F2078" w:rsidRDefault="005F2078" w:rsidP="00A24880">
      <w:pPr>
        <w:jc w:val="center"/>
        <w:rPr>
          <w:rFonts w:ascii="Times New Roman" w:hAnsi="Times New Roman" w:cs="Times New Roman"/>
          <w:sz w:val="24"/>
          <w:szCs w:val="24"/>
        </w:rPr>
      </w:pP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АДМИНИСТРАТИВНЫЙ РЕГЛАМЕНТ</w:t>
      </w: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АДМИНИСТРАЦИИ ТРЕСОРУКОВСКОГО  СЕЛЬСКОГО ПОСЕЛЕНИЯ ЛИСКИНСКОГО МУНИЦИПАЛЬНОГО РАЙОНА  ВОРОНЕЖСКОЙ ОБЛАСТИ</w:t>
      </w: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ПО ПРЕДОСТАВЛЕНИЮ МУНИЦИПАЛЬНОЙ УСЛУГИ</w:t>
      </w:r>
    </w:p>
    <w:p w:rsidR="00A24880" w:rsidRPr="005F2078" w:rsidRDefault="00A24880" w:rsidP="005F2078">
      <w:pPr>
        <w:spacing w:line="240" w:lineRule="auto"/>
        <w:jc w:val="center"/>
        <w:rPr>
          <w:rFonts w:ascii="Times New Roman" w:hAnsi="Times New Roman" w:cs="Times New Roman"/>
          <w:b/>
          <w:bCs/>
          <w:sz w:val="24"/>
          <w:szCs w:val="24"/>
        </w:rPr>
      </w:pPr>
      <w:r w:rsidRPr="005F2078">
        <w:rPr>
          <w:rFonts w:ascii="Times New Roman" w:hAnsi="Times New Roman" w:cs="Times New Roman"/>
          <w:b/>
          <w:sz w:val="24"/>
          <w:szCs w:val="24"/>
        </w:rPr>
        <w:t>«ПРИСВОЕНИЕ АДРЕСА ОБЪЕКТУ НЕДВИЖИМОСТИ И АННУЛИРОВАНИЕ АДРЕСА»</w:t>
      </w:r>
    </w:p>
    <w:p w:rsidR="00A24880" w:rsidRPr="005F2078" w:rsidRDefault="00A24880" w:rsidP="00A24880">
      <w:pPr>
        <w:ind w:firstLine="709"/>
        <w:jc w:val="center"/>
        <w:rPr>
          <w:rFonts w:ascii="Times New Roman" w:hAnsi="Times New Roman" w:cs="Times New Roman"/>
          <w:sz w:val="24"/>
          <w:szCs w:val="24"/>
        </w:rPr>
      </w:pPr>
    </w:p>
    <w:p w:rsidR="00A24880" w:rsidRPr="005F2078" w:rsidRDefault="00A24880" w:rsidP="00A24880">
      <w:pPr>
        <w:numPr>
          <w:ilvl w:val="0"/>
          <w:numId w:val="25"/>
        </w:numPr>
        <w:spacing w:after="0" w:line="240" w:lineRule="auto"/>
        <w:ind w:left="0" w:firstLine="709"/>
        <w:jc w:val="center"/>
        <w:rPr>
          <w:rFonts w:ascii="Times New Roman" w:hAnsi="Times New Roman" w:cs="Times New Roman"/>
          <w:b/>
          <w:sz w:val="24"/>
          <w:szCs w:val="24"/>
        </w:rPr>
      </w:pPr>
      <w:r w:rsidRPr="005F2078">
        <w:rPr>
          <w:rFonts w:ascii="Times New Roman" w:hAnsi="Times New Roman" w:cs="Times New Roman"/>
          <w:b/>
          <w:sz w:val="24"/>
          <w:szCs w:val="24"/>
        </w:rPr>
        <w:t>Общие положения</w:t>
      </w:r>
    </w:p>
    <w:p w:rsidR="00A24880" w:rsidRPr="005F2078" w:rsidRDefault="00A24880" w:rsidP="005F2078">
      <w:pPr>
        <w:spacing w:line="240" w:lineRule="auto"/>
        <w:ind w:firstLine="709"/>
        <w:rPr>
          <w:rFonts w:ascii="Times New Roman" w:hAnsi="Times New Roman" w:cs="Times New Roman"/>
          <w:b/>
          <w:sz w:val="24"/>
          <w:szCs w:val="24"/>
        </w:rPr>
      </w:pPr>
    </w:p>
    <w:p w:rsidR="00A24880" w:rsidRPr="005F2078" w:rsidRDefault="00A24880" w:rsidP="005F2078">
      <w:pPr>
        <w:numPr>
          <w:ilvl w:val="1"/>
          <w:numId w:val="25"/>
        </w:numPr>
        <w:tabs>
          <w:tab w:val="num" w:pos="142"/>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Предмет регулирования административного регламента</w:t>
      </w:r>
    </w:p>
    <w:p w:rsidR="00A24880" w:rsidRPr="005F2078" w:rsidRDefault="00A24880" w:rsidP="005F2078">
      <w:pPr>
        <w:tabs>
          <w:tab w:val="num" w:pos="14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A24880" w:rsidRPr="005F2078" w:rsidRDefault="00A24880" w:rsidP="005F2078">
      <w:pPr>
        <w:numPr>
          <w:ilvl w:val="1"/>
          <w:numId w:val="25"/>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5F2078">
        <w:rPr>
          <w:rFonts w:ascii="Times New Roman" w:hAnsi="Times New Roman" w:cs="Times New Roman"/>
          <w:sz w:val="24"/>
          <w:szCs w:val="24"/>
        </w:rPr>
        <w:t xml:space="preserve"> Описание заявителей</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а) право хозяйственного ведения;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б) право оперативного управления;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в) право пожизненно наследуемого владения;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г) право постоянного (бессрочного) пользования.</w:t>
      </w:r>
    </w:p>
    <w:p w:rsidR="00A24880" w:rsidRPr="005F2078" w:rsidRDefault="00A24880" w:rsidP="005F2078">
      <w:pPr>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24880" w:rsidRPr="005F2078" w:rsidRDefault="00A24880" w:rsidP="005F2078">
      <w:pPr>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5F2078">
        <w:rPr>
          <w:rFonts w:ascii="Times New Roman" w:hAnsi="Times New Roman" w:cs="Times New Roman"/>
          <w:sz w:val="24"/>
          <w:szCs w:val="24"/>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24880" w:rsidRPr="005F2078" w:rsidRDefault="00A24880" w:rsidP="005F2078">
      <w:pPr>
        <w:numPr>
          <w:ilvl w:val="1"/>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Требования к порядку информирования о предоставлении муниципальной услуги</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Местонахождение администрации Тресоруковского сельского поселения (далее – администрация): 397942, Воронежская область, Лискинский район, с.Тресоруково, ул.Почтовая, д.4.</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График (режим) работы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понедельник - пятница: с 08.00 до 17.00;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перерыв: с 12.00 до 14.00.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официального сайта администрации в информационно-телекоммуникационной сети "Интернет" (далее - сеть Интернет): tresorukovo.</w:t>
      </w:r>
      <w:r w:rsidRPr="005F2078">
        <w:rPr>
          <w:rFonts w:ascii="Times New Roman" w:hAnsi="Times New Roman" w:cs="Times New Roman"/>
          <w:sz w:val="24"/>
          <w:szCs w:val="24"/>
          <w:lang w:val="en-US"/>
        </w:rPr>
        <w:t>muob</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Адрес электронной почты администрации: </w:t>
      </w:r>
      <w:r w:rsidRPr="005F2078">
        <w:rPr>
          <w:rFonts w:ascii="Times New Roman" w:hAnsi="Times New Roman" w:cs="Times New Roman"/>
          <w:sz w:val="24"/>
          <w:szCs w:val="24"/>
          <w:lang w:val="en-US"/>
        </w:rPr>
        <w:t>tresor</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liski</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govvrn</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Телефон справочной службы администрации:8-47391-63-2-55 .</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Местонахождение многофункционального центра: 394026, г. Воронеж, ул. Дружинников, 3б (Коминтерновский район).</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График (режим) работы многофункционального центра: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вторник, четверг, пятница: с 09.00 до 18.00;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среда: с 11.00 до 20.00;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суббота: с 09.00 до 16.45.</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официального сайта многофункционального центра в сети Интернет: mfc.vrn.ru.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многофункционального центра: odno-okno@mail.ru.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Телефон справочной службы многофункционального центра: 8(47391)2-85-55.</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официальном сайте администрации в сети Интернет (tresorukovo.</w:t>
      </w:r>
      <w:r w:rsidRPr="005F2078">
        <w:rPr>
          <w:rFonts w:ascii="Times New Roman" w:hAnsi="Times New Roman" w:cs="Times New Roman"/>
          <w:sz w:val="24"/>
          <w:szCs w:val="24"/>
          <w:lang w:val="en-US"/>
        </w:rPr>
        <w:t>muob</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на официальном сайте многофункционального центра (mfc.vrn.ru);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информационном стенде в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информационном стенде в многофункциональном центре.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непосредственно в администрации, многофункциональном центре;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 использованием средств телефонной связи, средств сети Интернет.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1.3.4.</w:t>
      </w:r>
      <w:r w:rsidRPr="005F2078">
        <w:rPr>
          <w:rFonts w:ascii="Times New Roman" w:hAnsi="Times New Roman" w:cs="Times New Roman"/>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5F2078">
        <w:rPr>
          <w:rFonts w:ascii="Times New Roman" w:hAnsi="Times New Roman" w:cs="Times New Roman"/>
          <w:sz w:val="24"/>
          <w:szCs w:val="24"/>
          <w:vertAlign w:val="superscript"/>
        </w:rPr>
        <w:t xml:space="preserve"> </w:t>
      </w:r>
      <w:r w:rsidRPr="005F2078">
        <w:rPr>
          <w:rFonts w:ascii="Times New Roman" w:hAnsi="Times New Roman" w:cs="Times New Roman"/>
          <w:sz w:val="24"/>
          <w:szCs w:val="24"/>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текст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формы, образцы документов, заявлений.</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1) порядка и сроков предоставления муниципальной  услуги;</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2) порядка оформления представляемых заявителем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 хода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numPr>
          <w:ilvl w:val="0"/>
          <w:numId w:val="25"/>
        </w:numPr>
        <w:tabs>
          <w:tab w:val="left" w:pos="1440"/>
          <w:tab w:val="left" w:pos="1560"/>
        </w:tabs>
        <w:spacing w:after="0" w:line="240" w:lineRule="auto"/>
        <w:rPr>
          <w:rFonts w:ascii="Times New Roman" w:hAnsi="Times New Roman" w:cs="Times New Roman"/>
          <w:b/>
          <w:sz w:val="24"/>
          <w:szCs w:val="24"/>
        </w:rPr>
      </w:pPr>
      <w:r w:rsidRPr="005F2078">
        <w:rPr>
          <w:rFonts w:ascii="Times New Roman" w:hAnsi="Times New Roman" w:cs="Times New Roman"/>
          <w:b/>
          <w:sz w:val="24"/>
          <w:szCs w:val="24"/>
        </w:rPr>
        <w:t>Стандарт предоставления муниципальной услуги</w:t>
      </w:r>
    </w:p>
    <w:p w:rsidR="00A24880" w:rsidRPr="005F2078" w:rsidRDefault="00A24880" w:rsidP="005F2078">
      <w:pPr>
        <w:tabs>
          <w:tab w:val="left" w:pos="1440"/>
          <w:tab w:val="left" w:pos="1560"/>
        </w:tabs>
        <w:spacing w:line="240" w:lineRule="auto"/>
        <w:ind w:firstLine="709"/>
        <w:rPr>
          <w:rFonts w:ascii="Times New Roman" w:hAnsi="Times New Roman" w:cs="Times New Roman"/>
          <w:b/>
          <w:sz w:val="24"/>
          <w:szCs w:val="24"/>
        </w:rPr>
      </w:pPr>
    </w:p>
    <w:p w:rsidR="00A24880" w:rsidRPr="005F2078" w:rsidRDefault="00A24880" w:rsidP="005F2078">
      <w:pPr>
        <w:numPr>
          <w:ilvl w:val="1"/>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Наименование муниципальной услуги – «Присвоение адреса объекту недвижимости и аннулирование адреса».</w:t>
      </w:r>
    </w:p>
    <w:p w:rsidR="00A24880" w:rsidRPr="005F2078" w:rsidRDefault="00A24880" w:rsidP="005F2078">
      <w:pPr>
        <w:numPr>
          <w:ilvl w:val="1"/>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Наименование органа, предоставляющего муниципальную услугу.</w:t>
      </w:r>
    </w:p>
    <w:p w:rsidR="00A24880" w:rsidRPr="005F2078" w:rsidRDefault="00A24880" w:rsidP="005F2078">
      <w:pPr>
        <w:numPr>
          <w:ilvl w:val="2"/>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A24880" w:rsidRPr="005F2078" w:rsidRDefault="00A24880" w:rsidP="005F2078">
      <w:pPr>
        <w:tabs>
          <w:tab w:val="num" w:pos="142"/>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2.3. Результат предоставления муниципальной услуги.  </w:t>
      </w:r>
    </w:p>
    <w:p w:rsidR="00A24880" w:rsidRPr="005F2078" w:rsidRDefault="00A24880" w:rsidP="005F2078">
      <w:pPr>
        <w:pStyle w:val="ConsPlusNormal0"/>
        <w:tabs>
          <w:tab w:val="num" w:pos="142"/>
        </w:tabs>
        <w:ind w:firstLine="709"/>
        <w:rPr>
          <w:rFonts w:ascii="Times New Roman" w:hAnsi="Times New Roman" w:cs="Times New Roman"/>
          <w:sz w:val="24"/>
          <w:szCs w:val="24"/>
        </w:rPr>
      </w:pPr>
      <w:r w:rsidRPr="005F2078">
        <w:rPr>
          <w:rFonts w:ascii="Times New Roman" w:hAnsi="Times New Roman" w:cs="Times New Roman"/>
          <w:sz w:val="24"/>
          <w:szCs w:val="24"/>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5F2078">
        <w:rPr>
          <w:rFonts w:ascii="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2.4.Срок предоставления муниципальной услуги.</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A24880" w:rsidRPr="005F2078" w:rsidRDefault="00A24880" w:rsidP="005F2078">
      <w:pPr>
        <w:numPr>
          <w:ilvl w:val="1"/>
          <w:numId w:val="27"/>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Правовые основы для предоставления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Предоставление муниципальной услуги «Присвоение адреса объекту недвижимости» осуществляется в соответствии с:</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color w:val="000000"/>
          <w:sz w:val="24"/>
          <w:szCs w:val="24"/>
        </w:rPr>
        <w:t xml:space="preserve">- </w:t>
      </w:r>
      <w:r w:rsidRPr="005F207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5F2078">
        <w:rPr>
          <w:rFonts w:ascii="Times New Roman" w:hAnsi="Times New Roman" w:cs="Times New Roman"/>
          <w:color w:val="000000"/>
          <w:sz w:val="24"/>
          <w:szCs w:val="24"/>
        </w:rPr>
        <w:t>Собрание законодательства РФ», 2003, №40, 6 октября</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i/>
          <w:sz w:val="24"/>
          <w:szCs w:val="24"/>
        </w:rPr>
      </w:pPr>
      <w:r w:rsidRPr="005F2078">
        <w:rPr>
          <w:rFonts w:ascii="Times New Roman" w:hAnsi="Times New Roman" w:cs="Times New Roman"/>
          <w:sz w:val="24"/>
          <w:szCs w:val="24"/>
        </w:rPr>
        <w:t>- Уставом Тресоруковского сельского поселения Воронежской области</w:t>
      </w:r>
      <w:r w:rsidRPr="005F2078">
        <w:rPr>
          <w:rFonts w:ascii="Times New Roman" w:hAnsi="Times New Roman" w:cs="Times New Roman"/>
          <w:i/>
          <w:sz w:val="24"/>
          <w:szCs w:val="24"/>
        </w:rPr>
        <w:t>;</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w:t>
      </w:r>
      <w:r w:rsidRPr="005F2078">
        <w:rPr>
          <w:rFonts w:ascii="Times New Roman" w:hAnsi="Times New Roman" w:cs="Times New Roman"/>
          <w:bCs/>
          <w:iCs/>
          <w:sz w:val="24"/>
          <w:szCs w:val="24"/>
        </w:rPr>
        <w:t>иными нормативными правовыми актами Российской Федерации, Воронежской области и Тресоруковского  сельского поселения Воронежской области, регламентирующими правоотношения в сфере предоставления государственных услуг.</w:t>
      </w:r>
    </w:p>
    <w:p w:rsidR="00A24880" w:rsidRPr="005F2078" w:rsidRDefault="00A24880" w:rsidP="005F2078">
      <w:pPr>
        <w:numPr>
          <w:ilvl w:val="1"/>
          <w:numId w:val="29"/>
        </w:numPr>
        <w:tabs>
          <w:tab w:val="num" w:pos="792"/>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Форма заявления приведена в приложении № 1 к настоящему административному регламенту.</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должно быть подписано заявителем либо представителем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правоустанавливающие и (или) правоудостоверяющие документы на объект (объекты) адресации;</w:t>
      </w:r>
    </w:p>
    <w:p w:rsidR="00A24880" w:rsidRPr="005F2078" w:rsidRDefault="00A24880" w:rsidP="005F2078">
      <w:pPr>
        <w:spacing w:line="240" w:lineRule="auto"/>
        <w:rPr>
          <w:rFonts w:ascii="Times New Roman" w:hAnsi="Times New Roman" w:cs="Times New Roman"/>
          <w:sz w:val="24"/>
          <w:szCs w:val="24"/>
        </w:rPr>
      </w:pPr>
      <w:r w:rsidRPr="005F2078">
        <w:rPr>
          <w:rFonts w:ascii="Times New Roman" w:hAnsi="Times New Roman" w:cs="Times New Roman"/>
          <w:sz w:val="24"/>
          <w:szCs w:val="24"/>
          <w:lang w:eastAsia="ar-SA"/>
        </w:rPr>
        <w:tab/>
      </w:r>
      <w:r w:rsidRPr="005F2078">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lastRenderedPageBreak/>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Запрещается требовать от заявителя: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F2078">
        <w:rPr>
          <w:rFonts w:ascii="Times New Roman" w:hAnsi="Times New Roman" w:cs="Times New Roman"/>
          <w:sz w:val="24"/>
          <w:szCs w:val="24"/>
        </w:rPr>
        <w:t xml:space="preserve">администрации Тресоруковского сельского поселения, </w:t>
      </w:r>
      <w:r w:rsidRPr="005F2078">
        <w:rPr>
          <w:rFonts w:ascii="Times New Roman" w:hAnsi="Times New Roman" w:cs="Times New Roman"/>
          <w:sz w:val="24"/>
          <w:szCs w:val="24"/>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проведение кадастровых работ в целях выдачи межевого плана, представление технического плана, акта обследования. </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Перечень оснований для отказа в приеме документов, необходимых для предоставления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24880" w:rsidRPr="005F2078" w:rsidRDefault="00A24880" w:rsidP="005F2078">
      <w:pPr>
        <w:numPr>
          <w:ilvl w:val="1"/>
          <w:numId w:val="31"/>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Основанием для отказа в предоставлении муниципальной услуги является:</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24880" w:rsidRPr="005F2078" w:rsidRDefault="00A24880" w:rsidP="005F2078">
      <w:pPr>
        <w:tabs>
          <w:tab w:val="num" w:pos="1155"/>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A24880" w:rsidRPr="005F2078" w:rsidRDefault="00A24880" w:rsidP="005F2078">
      <w:pPr>
        <w:tabs>
          <w:tab w:val="num" w:pos="1155"/>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2.9. Размер платы, взимаемой с заявителя при предоставлении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Муниципальная услуга предоставляется на безвозмездной основе. </w:t>
      </w:r>
    </w:p>
    <w:p w:rsidR="00A24880" w:rsidRPr="005F2078" w:rsidRDefault="00A24880" w:rsidP="005F2078">
      <w:pPr>
        <w:numPr>
          <w:ilvl w:val="1"/>
          <w:numId w:val="33"/>
        </w:numPr>
        <w:tabs>
          <w:tab w:val="num" w:pos="1155"/>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Срок регистрации запроса заявителя о предоставлении муниципальной услуги.</w:t>
      </w:r>
    </w:p>
    <w:p w:rsidR="00A24880" w:rsidRPr="005F2078" w:rsidRDefault="00A24880" w:rsidP="005F2078">
      <w:pPr>
        <w:tabs>
          <w:tab w:val="num" w:pos="1155"/>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Требования к помещениям, в которых предоставляется муниципальная услуга.</w:t>
      </w:r>
    </w:p>
    <w:p w:rsidR="00A24880" w:rsidRPr="005F2078" w:rsidRDefault="00A24880" w:rsidP="005F2078">
      <w:pPr>
        <w:numPr>
          <w:ilvl w:val="2"/>
          <w:numId w:val="33"/>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Доступ заявителей к парковочным местам является бесплатным.</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стульями и столами для оформления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A24880" w:rsidRPr="005F2078" w:rsidRDefault="00A24880" w:rsidP="005F2078">
      <w:pPr>
        <w:autoSpaceDE w:val="0"/>
        <w:autoSpaceDN w:val="0"/>
        <w:adjustRightInd w:val="0"/>
        <w:spacing w:line="240" w:lineRule="auto"/>
        <w:ind w:firstLine="708"/>
        <w:rPr>
          <w:rFonts w:ascii="Times New Roman" w:hAnsi="Times New Roman" w:cs="Times New Roman"/>
          <w:sz w:val="24"/>
          <w:szCs w:val="24"/>
        </w:rPr>
      </w:pPr>
      <w:r w:rsidRPr="005F2078">
        <w:rPr>
          <w:rFonts w:ascii="Times New Roman" w:hAnsi="Times New Roman" w:cs="Times New Roman"/>
          <w:sz w:val="24"/>
          <w:szCs w:val="24"/>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24880" w:rsidRPr="005F2078" w:rsidRDefault="00A24880" w:rsidP="005F2078">
      <w:pPr>
        <w:autoSpaceDE w:val="0"/>
        <w:autoSpaceDN w:val="0"/>
        <w:adjustRightInd w:val="0"/>
        <w:spacing w:line="240" w:lineRule="auto"/>
        <w:ind w:firstLine="708"/>
        <w:rPr>
          <w:rFonts w:ascii="Times New Roman" w:hAnsi="Times New Roman" w:cs="Times New Roman"/>
          <w:sz w:val="24"/>
          <w:szCs w:val="24"/>
        </w:rPr>
      </w:pPr>
      <w:r w:rsidRPr="005F2078">
        <w:rPr>
          <w:rFonts w:ascii="Times New Roman" w:hAnsi="Times New Roman"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Показатели доступности и качества муниципальной услуги.</w:t>
      </w:r>
    </w:p>
    <w:p w:rsidR="00A24880" w:rsidRPr="005F2078" w:rsidRDefault="00A24880" w:rsidP="005F2078">
      <w:pPr>
        <w:pStyle w:val="ConsPlusNormal0"/>
        <w:widowControl w:val="0"/>
        <w:numPr>
          <w:ilvl w:val="2"/>
          <w:numId w:val="33"/>
        </w:numPr>
        <w:suppressAutoHyphens/>
        <w:autoSpaceDN/>
        <w:adjustRightInd/>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Показателями доступности муниципальной услуги являются: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соблюдение графика работы органа предоставляющего услугу;</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возможность получения муниципальной услуги в многофункциональном центре;</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4880" w:rsidRPr="005F2078" w:rsidRDefault="00A24880" w:rsidP="005F2078">
      <w:pPr>
        <w:pStyle w:val="ConsPlusNormal0"/>
        <w:widowControl w:val="0"/>
        <w:numPr>
          <w:ilvl w:val="2"/>
          <w:numId w:val="37"/>
        </w:numPr>
        <w:suppressAutoHyphens/>
        <w:autoSpaceDN/>
        <w:adjustRightInd/>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Показателями качества муниципальной услуги являются: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соблюдение сроков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24880" w:rsidRPr="005F2078" w:rsidRDefault="00A24880" w:rsidP="005F2078">
      <w:pPr>
        <w:numPr>
          <w:ilvl w:val="1"/>
          <w:numId w:val="37"/>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24880" w:rsidRPr="005F2078" w:rsidRDefault="00A24880" w:rsidP="005F2078">
      <w:pPr>
        <w:numPr>
          <w:ilvl w:val="2"/>
          <w:numId w:val="39"/>
        </w:numPr>
        <w:tabs>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A24880" w:rsidRPr="005F2078" w:rsidRDefault="00A24880" w:rsidP="005F2078">
      <w:pPr>
        <w:numPr>
          <w:ilvl w:val="2"/>
          <w:numId w:val="39"/>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24880" w:rsidRPr="005F2078" w:rsidRDefault="00A24880" w:rsidP="005F2078">
      <w:pPr>
        <w:numPr>
          <w:ilvl w:val="2"/>
          <w:numId w:val="39"/>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lastRenderedPageBreak/>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numPr>
          <w:ilvl w:val="2"/>
          <w:numId w:val="39"/>
        </w:numPr>
        <w:autoSpaceDE w:val="0"/>
        <w:autoSpaceDN w:val="0"/>
        <w:adjustRightInd w:val="0"/>
        <w:spacing w:after="0" w:line="240" w:lineRule="auto"/>
        <w:ind w:left="0" w:firstLine="794"/>
        <w:rPr>
          <w:rFonts w:ascii="Times New Roman" w:hAnsi="Times New Roman" w:cs="Times New Roman"/>
          <w:sz w:val="24"/>
          <w:szCs w:val="24"/>
        </w:rPr>
      </w:pPr>
      <w:r w:rsidRPr="005F2078">
        <w:rPr>
          <w:rFonts w:ascii="Times New Roman" w:hAnsi="Times New Roman" w:cs="Times New Roman"/>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left="2096"/>
        <w:rPr>
          <w:rFonts w:ascii="Times New Roman" w:hAnsi="Times New Roman" w:cs="Times New Roman"/>
          <w:sz w:val="24"/>
          <w:szCs w:val="24"/>
        </w:rPr>
      </w:pPr>
    </w:p>
    <w:p w:rsidR="00A24880" w:rsidRPr="005F2078" w:rsidRDefault="00A24880" w:rsidP="005F2078">
      <w:pPr>
        <w:numPr>
          <w:ilvl w:val="0"/>
          <w:numId w:val="12"/>
        </w:numPr>
        <w:tabs>
          <w:tab w:val="left" w:pos="1560"/>
        </w:tabs>
        <w:spacing w:after="0" w:line="240" w:lineRule="auto"/>
        <w:ind w:left="0" w:firstLine="709"/>
        <w:rPr>
          <w:rFonts w:ascii="Times New Roman" w:hAnsi="Times New Roman" w:cs="Times New Roman"/>
          <w:b/>
          <w:sz w:val="24"/>
          <w:szCs w:val="24"/>
        </w:rPr>
      </w:pPr>
      <w:r w:rsidRPr="005F207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A24880" w:rsidRPr="005F2078" w:rsidRDefault="00A24880" w:rsidP="005F2078">
      <w:pPr>
        <w:tabs>
          <w:tab w:val="left" w:pos="1560"/>
        </w:tabs>
        <w:spacing w:line="240" w:lineRule="auto"/>
        <w:ind w:firstLine="709"/>
        <w:rPr>
          <w:rFonts w:ascii="Times New Roman" w:hAnsi="Times New Roman" w:cs="Times New Roman"/>
          <w:sz w:val="24"/>
          <w:szCs w:val="24"/>
        </w:rPr>
      </w:pPr>
    </w:p>
    <w:p w:rsidR="00A24880" w:rsidRPr="005F2078" w:rsidRDefault="00A24880" w:rsidP="005F2078">
      <w:pPr>
        <w:numPr>
          <w:ilvl w:val="1"/>
          <w:numId w:val="12"/>
        </w:numPr>
        <w:tabs>
          <w:tab w:val="clear" w:pos="1440"/>
          <w:tab w:val="num" w:pos="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Исчерпывающий перечень административных процедур.</w:t>
      </w:r>
    </w:p>
    <w:p w:rsidR="00A24880" w:rsidRPr="005F2078" w:rsidRDefault="00A24880" w:rsidP="005F2078">
      <w:pPr>
        <w:numPr>
          <w:ilvl w:val="2"/>
          <w:numId w:val="12"/>
        </w:numPr>
        <w:tabs>
          <w:tab w:val="clear" w:pos="720"/>
          <w:tab w:val="num" w:pos="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24880" w:rsidRPr="005F2078" w:rsidRDefault="00A24880" w:rsidP="005F2078">
      <w:pPr>
        <w:numPr>
          <w:ilvl w:val="0"/>
          <w:numId w:val="4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и регистрация заявления и прилагаемых к нему документов;</w:t>
      </w:r>
    </w:p>
    <w:p w:rsidR="00A24880" w:rsidRPr="005F2078" w:rsidRDefault="00A24880" w:rsidP="005F2078">
      <w:pPr>
        <w:numPr>
          <w:ilvl w:val="0"/>
          <w:numId w:val="4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880" w:rsidRPr="005F2078" w:rsidRDefault="00A24880" w:rsidP="005F2078">
      <w:pPr>
        <w:numPr>
          <w:ilvl w:val="0"/>
          <w:numId w:val="42"/>
        </w:numPr>
        <w:tabs>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numPr>
          <w:ilvl w:val="0"/>
          <w:numId w:val="42"/>
        </w:numPr>
        <w:tabs>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3.2. Прием и регистрация заявления и прилагаемых к нему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3.2.11. Максимальный срок исполнения административной процедуры – 1 рабочий день.</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3.3.3. Специалист, уполномоченный на рассмотрение представленных документов, проверяя документы, устанавливает: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всех необходимых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наличие полномочий заявителя (представителя заявителя) на обращение за предоставлением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необходимость направления межведомственного запроса;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 наличие или отсутствие иных оснований для отказа в предоставлении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в отдел Лискинского</w:t>
      </w:r>
      <w:r w:rsidRPr="005F2078">
        <w:rPr>
          <w:rFonts w:ascii="Times New Roman" w:hAnsi="Times New Roman" w:cs="Times New Roman"/>
          <w:b/>
          <w:sz w:val="24"/>
          <w:szCs w:val="24"/>
        </w:rPr>
        <w:t xml:space="preserve"> </w:t>
      </w:r>
      <w:r w:rsidRPr="005F2078">
        <w:rPr>
          <w:rFonts w:ascii="Times New Roman" w:hAnsi="Times New Roman" w:cs="Times New Roman"/>
          <w:sz w:val="24"/>
          <w:szCs w:val="24"/>
        </w:rPr>
        <w:t>филиала ФГБУ «Федеральная Кадастровая Палата Росреестра» по Воронежской области на получение кадастровых выписок об объектах недвижимости;</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 в федеральные органы исполнительной власти, исполнительные органы Воронежской области, органы местного самоуправления на получение:</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схемы расположения объекта адресации на кадастровом плане или кадастровой карте соответствующей территории;</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сведений, содержащихся в разрешении на строительство;</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сведений, содержащихся в разрешении на ввод  объекта адресации в эксплуатацию;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4) в администрацию Лискинского муниципального района на получение решения о переводе жилого помещения в нежилое помещение или нежилого помещения в жилое </w:t>
      </w:r>
      <w:r w:rsidRPr="005F2078">
        <w:rPr>
          <w:rFonts w:ascii="Times New Roman" w:hAnsi="Times New Roman" w:cs="Times New Roman"/>
          <w:sz w:val="24"/>
          <w:szCs w:val="24"/>
        </w:rPr>
        <w:lastRenderedPageBreak/>
        <w:t>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sidRPr="005F2078">
        <w:rPr>
          <w:rStyle w:val="af5"/>
          <w:rFonts w:ascii="Times New Roman" w:hAnsi="Times New Roman" w:cs="Times New Roman"/>
          <w:sz w:val="24"/>
          <w:szCs w:val="24"/>
        </w:rPr>
        <w:footnoteReference w:id="2"/>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3.3.9. Максимальный срок исполнения административной процедуры - 14 рабочих дней.</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w:t>
      </w:r>
      <w:r w:rsidRPr="005F2078">
        <w:rPr>
          <w:rFonts w:ascii="Times New Roman" w:hAnsi="Times New Roman" w:cs="Times New Roman"/>
          <w:sz w:val="24"/>
          <w:szCs w:val="24"/>
        </w:rPr>
        <w:lastRenderedPageBreak/>
        <w:t>присвоение объекту адресации адреса или аннулировании его адреса на подписание главе администрации (поселения)</w:t>
      </w:r>
      <w:r w:rsidRPr="005F2078">
        <w:rPr>
          <w:rStyle w:val="af5"/>
          <w:rFonts w:ascii="Times New Roman" w:hAnsi="Times New Roman" w:cs="Times New Roman"/>
          <w:sz w:val="24"/>
          <w:szCs w:val="24"/>
        </w:rPr>
        <w:footnoteReference w:id="3"/>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vertAlign w:val="superscript"/>
        </w:rPr>
      </w:pPr>
      <w:r w:rsidRPr="005F2078">
        <w:rPr>
          <w:rFonts w:ascii="Times New Roman" w:hAnsi="Times New Roman" w:cs="Times New Roman"/>
          <w:sz w:val="24"/>
          <w:szCs w:val="24"/>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5F2078">
        <w:rPr>
          <w:rFonts w:ascii="Times New Roman" w:hAnsi="Times New Roman" w:cs="Times New Roman"/>
          <w:sz w:val="24"/>
          <w:szCs w:val="24"/>
          <w:vertAlign w:val="superscript"/>
        </w:rPr>
        <w:t xml:space="preserve"> </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3.4.3. Максимальный срок исполнения административной процедуры – 3 рабочих дня.</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bookmarkStart w:id="1" w:name="Par79"/>
      <w:bookmarkEnd w:id="1"/>
      <w:r w:rsidRPr="005F2078">
        <w:rPr>
          <w:rFonts w:ascii="Times New Roman" w:hAnsi="Times New Roman" w:cs="Times New Roman"/>
          <w:sz w:val="24"/>
          <w:szCs w:val="24"/>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3.5.4. Максимальный срок исполнения административной процедуры – 11 рабочих дней.</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3.6.1. </w:t>
      </w:r>
      <w:r w:rsidRPr="005F2078">
        <w:rPr>
          <w:rFonts w:ascii="Times New Roman" w:hAnsi="Times New Roman" w:cs="Times New Roman"/>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3.6.2.</w:t>
      </w:r>
      <w:r w:rsidRPr="005F2078">
        <w:rPr>
          <w:rFonts w:ascii="Times New Roman" w:hAnsi="Times New Roman" w:cs="Times New Roman"/>
          <w:sz w:val="24"/>
          <w:szCs w:val="24"/>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Для получения кадастровых выписок об объектах недвижимости предусмотрено межведомственное взаимодействие администрации с филиалом федерального </w:t>
      </w:r>
      <w:r w:rsidRPr="005F2078">
        <w:rPr>
          <w:rFonts w:ascii="Times New Roman" w:hAnsi="Times New Roman" w:cs="Times New Roman"/>
          <w:sz w:val="24"/>
          <w:szCs w:val="24"/>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numPr>
          <w:ilvl w:val="0"/>
          <w:numId w:val="12"/>
        </w:numPr>
        <w:tabs>
          <w:tab w:val="left" w:pos="1560"/>
        </w:tabs>
        <w:spacing w:after="0" w:line="240" w:lineRule="auto"/>
        <w:ind w:left="0" w:firstLine="709"/>
        <w:rPr>
          <w:rFonts w:ascii="Times New Roman" w:hAnsi="Times New Roman" w:cs="Times New Roman"/>
          <w:b/>
          <w:sz w:val="24"/>
          <w:szCs w:val="24"/>
        </w:rPr>
      </w:pPr>
      <w:r w:rsidRPr="005F2078">
        <w:rPr>
          <w:rFonts w:ascii="Times New Roman" w:hAnsi="Times New Roman" w:cs="Times New Roman"/>
          <w:b/>
          <w:sz w:val="24"/>
          <w:szCs w:val="24"/>
        </w:rPr>
        <w:t>Формы контроля  за исполнением административного регламента</w:t>
      </w:r>
    </w:p>
    <w:p w:rsidR="00A24880" w:rsidRPr="005F2078" w:rsidRDefault="00A24880" w:rsidP="005F2078">
      <w:pPr>
        <w:suppressAutoHyphens/>
        <w:spacing w:line="240" w:lineRule="auto"/>
        <w:ind w:firstLine="709"/>
        <w:rPr>
          <w:rFonts w:ascii="Times New Roman" w:hAnsi="Times New Roman" w:cs="Times New Roman"/>
          <w:b/>
          <w:sz w:val="24"/>
          <w:szCs w:val="24"/>
        </w:rPr>
      </w:pP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4.4. Проведение текущего контроля должно осуществляться не реже двух раз в год.</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suppressAutoHyphens/>
        <w:spacing w:line="240" w:lineRule="auto"/>
        <w:ind w:firstLine="709"/>
        <w:rPr>
          <w:rFonts w:ascii="Times New Roman" w:hAnsi="Times New Roman" w:cs="Times New Roman"/>
          <w:b/>
          <w:sz w:val="24"/>
          <w:szCs w:val="24"/>
        </w:rPr>
      </w:pPr>
    </w:p>
    <w:p w:rsidR="00A24880" w:rsidRPr="005F2078" w:rsidRDefault="00A24880" w:rsidP="005F2078">
      <w:pPr>
        <w:tabs>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24880" w:rsidRPr="005F2078" w:rsidRDefault="00A24880" w:rsidP="005F2078">
      <w:pPr>
        <w:pStyle w:val="ConsPlusTitle"/>
        <w:widowControl/>
        <w:ind w:firstLine="709"/>
        <w:rPr>
          <w:rFonts w:ascii="Times New Roman" w:hAnsi="Times New Roman" w:cs="Times New Roman"/>
          <w:b w:val="0"/>
          <w:sz w:val="24"/>
          <w:szCs w:val="24"/>
        </w:rPr>
      </w:pP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5.2. Заявитель может обратиться с жалобой в том числе в следующих случаях:</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2) нарушение срока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F2078">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F2078">
        <w:rPr>
          <w:rFonts w:ascii="Times New Roman" w:hAnsi="Times New Roman" w:cs="Times New Roman"/>
          <w:sz w:val="24"/>
          <w:szCs w:val="24"/>
          <w:lang w:eastAsia="ru-RU"/>
        </w:rPr>
        <w:t>для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F2078">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F2078">
        <w:rPr>
          <w:rFonts w:ascii="Times New Roman" w:hAnsi="Times New Roman" w:cs="Times New Roman"/>
          <w:sz w:val="24"/>
          <w:szCs w:val="24"/>
          <w:lang w:eastAsia="ru-RU"/>
        </w:rPr>
        <w:t>для предоставления муниципальной услуги, у заявителя;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F2078">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F2078">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5.6. Жалоба должна содержать:</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F2078">
        <w:rPr>
          <w:rFonts w:ascii="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5.8. По результатам рассмотрения жалобы принимается одно из следующих решений:</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отказать в удовлетворении жалобы.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5.9. В удовлетворении жалобы отказывается в следующих случаях: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5.10. Администрация вправе оставить жалобу без ответа в следующих случаях: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5.13. Решение по жалобе может быть обжаловано в судебном порядке.</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A24880">
      <w:pPr>
        <w:ind w:firstLine="709"/>
        <w:rPr>
          <w:rFonts w:ascii="Times New Roman" w:hAnsi="Times New Roman" w:cs="Times New Roman"/>
          <w:sz w:val="24"/>
          <w:szCs w:val="24"/>
          <w:lang w:eastAsia="ar-SA"/>
        </w:rPr>
      </w:pPr>
    </w:p>
    <w:p w:rsidR="00A24880" w:rsidRDefault="00A24880"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Pr="005F2078" w:rsidRDefault="005F2078" w:rsidP="00A24880">
      <w:pPr>
        <w:ind w:firstLine="709"/>
        <w:rPr>
          <w:rFonts w:ascii="Times New Roman" w:hAnsi="Times New Roman" w:cs="Times New Roman"/>
          <w:sz w:val="24"/>
          <w:szCs w:val="24"/>
          <w:lang w:eastAsia="ar-SA"/>
        </w:rPr>
      </w:pP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 1</w:t>
      </w: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ЗАЯВЛЕНИЕ</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 ПРИСВОЕНИИ ОБЪЕКТУ АДРЕСАЦИИ АДРЕСА ИЛИ АННУЛИРОВАНИИ ЕГО АДРЕСА</w:t>
      </w: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A24880" w:rsidRPr="005F2078" w:rsidTr="00A2488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outlineLvl w:val="0"/>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Заявление принято</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регистрационный номер _______________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листов заявления 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прилагаемых документов 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том числе оригиналов ___, копий ____, количество листов в оригиналах ____, копиях 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ФИО должностного лица ________________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подпись должностного лица ____________</w:t>
            </w:r>
          </w:p>
        </w:tc>
      </w:tr>
      <w:tr w:rsidR="00A24880" w:rsidRPr="005F2078" w:rsidTr="00A24880">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(наименование органа местного самоуправления)</w:t>
            </w:r>
          </w:p>
          <w:p w:rsidR="00A24880" w:rsidRPr="005F2078" w:rsidRDefault="00A24880" w:rsidP="00A24880">
            <w:pPr>
              <w:autoSpaceDE w:val="0"/>
              <w:autoSpaceDN w:val="0"/>
              <w:adjustRightInd w:val="0"/>
              <w:jc w:val="cente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дата "__" ____________ ____ г.</w:t>
            </w:r>
          </w:p>
        </w:tc>
      </w:tr>
      <w:tr w:rsidR="00A24880" w:rsidRPr="005F2078" w:rsidTr="00A248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Прошу в отношении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Вид:</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Объект незавершенного строительства</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Присвоить адрес</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связи с:</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раздела земельного участка</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раздел которого осуществляется</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 путем объединения земельных участков</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объединяемого земельного участка </w:t>
            </w:r>
            <w:hyperlink r:id="rId8" w:anchor="Par520" w:history="1">
              <w:r w:rsidRPr="005F2078">
                <w:rPr>
                  <w:rStyle w:val="a4"/>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объединяемого земельного участка </w:t>
            </w:r>
            <w:hyperlink r:id="rId9" w:anchor="Par520" w:history="1">
              <w:r w:rsidRPr="005F2078">
                <w:rPr>
                  <w:rStyle w:val="a4"/>
                  <w:sz w:val="24"/>
                  <w:szCs w:val="24"/>
                </w:rPr>
                <w:t>&lt;1&gt;</w:t>
              </w:r>
            </w:hyperlink>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A24880" w:rsidRPr="005F2078" w:rsidTr="00A248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6"/>
            <w:tcBorders>
              <w:top w:val="single" w:sz="4" w:space="0" w:color="auto"/>
              <w:left w:val="nil"/>
              <w:bottom w:val="nil"/>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выдела из земельного участка</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из которого осуществляется выдел</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Количество земельных участков, которые перераспределяются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земельного участка, который перераспределяется </w:t>
            </w:r>
            <w:hyperlink r:id="rId10" w:anchor="Par521" w:history="1">
              <w:r w:rsidRPr="005F2078">
                <w:rPr>
                  <w:rStyle w:val="a4"/>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земельного участка, который перераспределяется </w:t>
            </w:r>
            <w:hyperlink r:id="rId11" w:anchor="Par521" w:history="1">
              <w:r w:rsidRPr="005F2078">
                <w:rPr>
                  <w:rStyle w:val="a4"/>
                  <w:sz w:val="24"/>
                  <w:szCs w:val="24"/>
                </w:rPr>
                <w:t>&lt;2&gt;</w:t>
              </w:r>
            </w:hyperlink>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Строительством, реконструкцией здания, сооружения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помещения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A24880" w:rsidRPr="005F2078" w:rsidTr="00A248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3"/>
            <w:tcBorders>
              <w:top w:val="single" w:sz="4" w:space="0" w:color="auto"/>
              <w:left w:val="nil"/>
              <w:bottom w:val="nil"/>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помещения(ий) в здании, сооружении путем раздела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 xml:space="preserve">Назначение помещения </w:t>
            </w:r>
            <w:r w:rsidRPr="005F2078">
              <w:rPr>
                <w:rFonts w:ascii="Times New Roman" w:hAnsi="Times New Roman" w:cs="Times New Roman"/>
                <w:sz w:val="24"/>
                <w:szCs w:val="24"/>
              </w:rPr>
              <w:lastRenderedPageBreak/>
              <w:t xml:space="preserve">(жилое (нежилое) помещение) </w:t>
            </w:r>
            <w:hyperlink r:id="rId12" w:anchor="Par522" w:history="1">
              <w:r w:rsidRPr="005F2078">
                <w:rPr>
                  <w:rStyle w:val="a4"/>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lastRenderedPageBreak/>
              <w:t xml:space="preserve">Вид помещения </w:t>
            </w:r>
            <w:hyperlink r:id="rId13" w:anchor="Par522" w:history="1">
              <w:r w:rsidRPr="005F2078">
                <w:rPr>
                  <w:rStyle w:val="a4"/>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 xml:space="preserve">Количество помещений </w:t>
            </w:r>
            <w:hyperlink r:id="rId14" w:anchor="Par522" w:history="1">
              <w:r w:rsidRPr="005F2078">
                <w:rPr>
                  <w:rStyle w:val="a4"/>
                  <w:sz w:val="24"/>
                  <w:szCs w:val="24"/>
                </w:rPr>
                <w:t>&lt;3&gt;</w:t>
              </w:r>
            </w:hyperlink>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помещения, раздел которого осуществляется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объединяемого помещения </w:t>
            </w:r>
            <w:hyperlink r:id="rId15" w:anchor="Par523" w:history="1">
              <w:r w:rsidRPr="005F2078">
                <w:rPr>
                  <w:rStyle w:val="a4"/>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объединяемого помещения </w:t>
            </w:r>
            <w:hyperlink r:id="rId16" w:anchor="Par523" w:history="1">
              <w:r w:rsidRPr="005F2078">
                <w:rPr>
                  <w:rStyle w:val="a4"/>
                  <w:sz w:val="24"/>
                  <w:szCs w:val="24"/>
                </w:rPr>
                <w:t>&lt;4&gt;</w:t>
              </w:r>
            </w:hyperlink>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A24880" w:rsidRPr="005F2078" w:rsidTr="00A248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Аннулировать адрес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10"/>
              <w:jc w:val="both"/>
              <w:rPr>
                <w:rFonts w:ascii="Times New Roman" w:hAnsi="Times New Roman" w:cs="Times New Roman"/>
                <w:sz w:val="24"/>
                <w:szCs w:val="24"/>
              </w:rPr>
            </w:pPr>
            <w:r w:rsidRPr="005F2078">
              <w:rPr>
                <w:rFonts w:ascii="Times New Roman" w:hAnsi="Times New Roman" w:cs="Times New Roman"/>
                <w:sz w:val="24"/>
                <w:szCs w:val="24"/>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5F2078">
              <w:rPr>
                <w:rFonts w:ascii="Times New Roman" w:hAnsi="Times New Roman" w:cs="Times New Roman"/>
                <w:sz w:val="24"/>
                <w:szCs w:val="24"/>
              </w:rPr>
              <w:lastRenderedPageBreak/>
              <w:t>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связи с:</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Прекращением существования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7" w:history="1">
              <w:r w:rsidRPr="005F2078">
                <w:rPr>
                  <w:rStyle w:val="a4"/>
                  <w:sz w:val="24"/>
                  <w:szCs w:val="24"/>
                </w:rPr>
                <w:t>пунктах 1</w:t>
              </w:r>
            </w:hyperlink>
            <w:r w:rsidRPr="005F2078">
              <w:rPr>
                <w:rFonts w:ascii="Times New Roman" w:hAnsi="Times New Roman" w:cs="Times New Roman"/>
                <w:sz w:val="24"/>
                <w:szCs w:val="24"/>
              </w:rPr>
              <w:t xml:space="preserve"> и </w:t>
            </w:r>
            <w:hyperlink r:id="rId18" w:history="1">
              <w:r w:rsidRPr="005F2078">
                <w:rPr>
                  <w:rStyle w:val="a4"/>
                  <w:sz w:val="24"/>
                  <w:szCs w:val="24"/>
                </w:rPr>
                <w:t>3 части 2 статьи 27</w:t>
              </w:r>
            </w:hyperlink>
            <w:r w:rsidRPr="005F2078">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Присвоением объекту адресации нового адреса</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A24880" w:rsidRPr="005F2078" w:rsidTr="00A2488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физическое лицо:</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кем выдан:</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"__" ______ ____ </w:t>
            </w:r>
            <w:r w:rsidRPr="005F2078">
              <w:rPr>
                <w:rFonts w:ascii="Times New Roman" w:hAnsi="Times New Roman" w:cs="Times New Roman"/>
                <w:sz w:val="24"/>
                <w:szCs w:val="24"/>
              </w:rPr>
              <w:lastRenderedPageBreak/>
              <w:t>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КПП (для российского юридического лица):</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 регистрации (для иностранного юридического лица):</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Вещное право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собственности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хозяйственного ведения имуществом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оперативного управления имуществом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пожизненно наследуемого владения земельным участком</w:t>
            </w:r>
          </w:p>
        </w:tc>
      </w:tr>
      <w:tr w:rsidR="00A24880" w:rsidRPr="005F2078" w:rsidTr="00A2488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постоянного (бессрочного) пользования земельным участком</w:t>
            </w: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многофункциональном центре</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личном кабинете федеральной информационной адресной системы</w:t>
            </w:r>
          </w:p>
        </w:tc>
      </w:tr>
      <w:tr w:rsidR="00A24880" w:rsidRPr="005F2078" w:rsidTr="00A248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10"/>
              <w:jc w:val="both"/>
              <w:rPr>
                <w:rFonts w:ascii="Times New Roman" w:hAnsi="Times New Roman" w:cs="Times New Roman"/>
                <w:sz w:val="24"/>
                <w:szCs w:val="24"/>
              </w:rPr>
            </w:pPr>
            <w:r w:rsidRPr="005F20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Расписку в получении документов прошу:</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Расписка получена: ___________________________________</w:t>
            </w:r>
          </w:p>
          <w:p w:rsidR="00A24880" w:rsidRPr="005F2078" w:rsidRDefault="00A24880" w:rsidP="00A24880">
            <w:pPr>
              <w:autoSpaceDE w:val="0"/>
              <w:autoSpaceDN w:val="0"/>
              <w:adjustRightInd w:val="0"/>
              <w:ind w:left="3005"/>
              <w:jc w:val="both"/>
              <w:rPr>
                <w:rFonts w:ascii="Times New Roman" w:hAnsi="Times New Roman" w:cs="Times New Roman"/>
                <w:sz w:val="24"/>
                <w:szCs w:val="24"/>
              </w:rPr>
            </w:pPr>
            <w:r w:rsidRPr="005F2078">
              <w:rPr>
                <w:rFonts w:ascii="Times New Roman" w:hAnsi="Times New Roman" w:cs="Times New Roman"/>
                <w:sz w:val="24"/>
                <w:szCs w:val="24"/>
              </w:rPr>
              <w:t>(подпись заявителя)</w:t>
            </w:r>
          </w:p>
        </w:tc>
      </w:tr>
      <w:tr w:rsidR="00A24880" w:rsidRPr="005F2078" w:rsidTr="00A248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Не направлять</w:t>
            </w: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A24880" w:rsidRPr="005F2078" w:rsidTr="00A248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Заявитель:</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A24880" w:rsidRPr="005F2078" w:rsidTr="00A2488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физическое лицо:</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кем выдан:</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(для российского юридического лица):</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 регистрации (для иностранного юридического лица):</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Документы, прилагаемые к заявлению:</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right"/>
              <w:rPr>
                <w:rFonts w:ascii="Times New Roman" w:hAnsi="Times New Roman" w:cs="Times New Roman"/>
                <w:sz w:val="24"/>
                <w:szCs w:val="24"/>
              </w:rPr>
            </w:pPr>
            <w:r w:rsidRPr="005F2078">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Примечание:</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A24880" w:rsidRPr="005F2078" w:rsidTr="00A2488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24880" w:rsidRPr="005F2078" w:rsidTr="00A248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Настоящим также подтверждаю, что:</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24880" w:rsidRPr="005F2078" w:rsidTr="00A248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Дата</w:t>
            </w:r>
          </w:p>
        </w:tc>
      </w:tr>
      <w:tr w:rsidR="00A24880" w:rsidRPr="005F2078" w:rsidTr="00A248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_________________</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_______________________</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"__" ___________ ____ г.</w:t>
            </w:r>
          </w:p>
        </w:tc>
      </w:tr>
      <w:tr w:rsidR="00A24880" w:rsidRPr="005F2078" w:rsidTr="00A248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Отметка специалиста, принявшего заявление и приложенные к нему документы:</w:t>
            </w: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r w:rsidRPr="005F2078">
        <w:rPr>
          <w:rFonts w:ascii="Times New Roman" w:hAnsi="Times New Roman" w:cs="Times New Roman"/>
          <w:sz w:val="24"/>
          <w:szCs w:val="24"/>
        </w:rPr>
        <w:t>--------------------------------</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2" w:name="Par520"/>
      <w:bookmarkEnd w:id="2"/>
      <w:r w:rsidRPr="005F2078">
        <w:rPr>
          <w:rFonts w:ascii="Times New Roman" w:hAnsi="Times New Roman" w:cs="Times New Roman"/>
          <w:sz w:val="24"/>
          <w:szCs w:val="24"/>
        </w:rPr>
        <w:t>&lt;1&gt; Строка дублируется для каждого объединенного земельного участка.</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3" w:name="Par521"/>
      <w:bookmarkEnd w:id="3"/>
      <w:r w:rsidRPr="005F2078">
        <w:rPr>
          <w:rFonts w:ascii="Times New Roman" w:hAnsi="Times New Roman" w:cs="Times New Roman"/>
          <w:sz w:val="24"/>
          <w:szCs w:val="24"/>
        </w:rPr>
        <w:t>&lt;2&gt; Строка дублируется для каждого перераспределенного земельного участка.</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4" w:name="Par522"/>
      <w:bookmarkEnd w:id="4"/>
      <w:r w:rsidRPr="005F2078">
        <w:rPr>
          <w:rFonts w:ascii="Times New Roman" w:hAnsi="Times New Roman" w:cs="Times New Roman"/>
          <w:sz w:val="24"/>
          <w:szCs w:val="24"/>
        </w:rPr>
        <w:t>&lt;3&gt; Строка дублируется для каждого разделенного помещения.</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5" w:name="Par523"/>
      <w:bookmarkEnd w:id="5"/>
      <w:r w:rsidRPr="005F2078">
        <w:rPr>
          <w:rFonts w:ascii="Times New Roman" w:hAnsi="Times New Roman" w:cs="Times New Roman"/>
          <w:sz w:val="24"/>
          <w:szCs w:val="24"/>
        </w:rPr>
        <w:t>&lt;4&gt; Строка дублируется для каждого объединенного помещения.</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Default="00A24880"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A24880" w:rsidRDefault="00A24880"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Pr="005F2078" w:rsidRDefault="005F2078"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 2</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5F2078" w:rsidP="005F2078">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5F2078">
      <w:pPr>
        <w:ind w:firstLine="709"/>
        <w:jc w:val="center"/>
        <w:rPr>
          <w:rFonts w:ascii="Times New Roman" w:hAnsi="Times New Roman" w:cs="Times New Roman"/>
          <w:b/>
          <w:sz w:val="24"/>
          <w:szCs w:val="24"/>
        </w:rPr>
      </w:pPr>
      <w:r w:rsidRPr="005F2078">
        <w:rPr>
          <w:rFonts w:ascii="Times New Roman" w:hAnsi="Times New Roman" w:cs="Times New Roman"/>
          <w:b/>
          <w:sz w:val="24"/>
          <w:szCs w:val="24"/>
        </w:rPr>
        <w:t>БЛОК-СХЕМА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24880" w:rsidRPr="005F2078" w:rsidTr="00A24880">
        <w:tc>
          <w:tcPr>
            <w:tcW w:w="9576"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24880" w:rsidRPr="005F2078" w:rsidRDefault="00A24880" w:rsidP="00A24880">
      <w:pPr>
        <w:pStyle w:val="ConsPlusNonformat"/>
        <w:ind w:firstLine="709"/>
        <w:rPr>
          <w:rFonts w:ascii="Times New Roman" w:hAnsi="Times New Roman" w:cs="Times New Roman"/>
          <w:sz w:val="24"/>
          <w:szCs w:val="24"/>
        </w:rPr>
      </w:pPr>
      <w:r w:rsidRPr="005F207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365.75pt;margin-top:-2.3pt;width:0;height:80.15pt;z-index:251663360;mso-position-horizontal-relative:text;mso-position-vertical-relative:text" o:connectortype="straight">
            <v:stroke endarrow="block"/>
          </v:shape>
        </w:pict>
      </w:r>
      <w:r w:rsidRPr="005F2078">
        <w:rPr>
          <w:rFonts w:ascii="Times New Roman" w:hAnsi="Times New Roman" w:cs="Times New Roman"/>
          <w:sz w:val="24"/>
          <w:szCs w:val="24"/>
        </w:rPr>
        <w:pict>
          <v:shape id="_x0000_s1044" type="#_x0000_t32" style="position:absolute;left:0;text-align:left;margin-left:37pt;margin-top:2.45pt;width:.65pt;height:21.75pt;z-index:251664384;mso-position-horizontal-relative:text;mso-position-vertical-relative:text" o:connectortype="straight">
            <v:stroke endarrow="block"/>
          </v:shape>
        </w:pict>
      </w: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24880" w:rsidRPr="005F2078" w:rsidTr="00A24880">
        <w:tc>
          <w:tcPr>
            <w:tcW w:w="280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Отказ в приеме документов</w:t>
            </w:r>
          </w:p>
        </w:tc>
      </w:tr>
    </w:tbl>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A24880" w:rsidRPr="005F2078" w:rsidTr="00A24880">
        <w:trPr>
          <w:trHeight w:val="677"/>
        </w:trPr>
        <w:tc>
          <w:tcPr>
            <w:tcW w:w="578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Регистрация заявления с прилагаемыми документами</w:t>
            </w:r>
          </w:p>
        </w:tc>
      </w:tr>
    </w:tbl>
    <w:p w:rsidR="00A24880" w:rsidRPr="005F2078" w:rsidRDefault="00A24880" w:rsidP="00A24880">
      <w:pPr>
        <w:pStyle w:val="ConsPlusNonformat"/>
        <w:tabs>
          <w:tab w:val="left" w:pos="7445"/>
        </w:tabs>
        <w:ind w:firstLine="709"/>
        <w:rPr>
          <w:rFonts w:ascii="Times New Roman" w:hAnsi="Times New Roman" w:cs="Times New Roman"/>
          <w:sz w:val="24"/>
          <w:szCs w:val="24"/>
        </w:rPr>
      </w:pPr>
      <w:r w:rsidRPr="005F2078">
        <w:rPr>
          <w:rFonts w:ascii="Times New Roman" w:hAnsi="Times New Roman" w:cs="Times New Roman"/>
          <w:sz w:val="24"/>
          <w:szCs w:val="24"/>
        </w:rPr>
        <w:pict>
          <v:shape id="_x0000_s1045" type="#_x0000_t32" style="position:absolute;left:0;text-align:left;margin-left:365.75pt;margin-top:9.95pt;width:.05pt;height:68.75pt;z-index:251665408;mso-position-horizontal-relative:text;mso-position-vertical-relative:text" o:connectortype="straight">
            <v:stroke endarrow="block"/>
          </v:shape>
        </w:pict>
      </w:r>
      <w:r w:rsidRPr="005F2078">
        <w:rPr>
          <w:rFonts w:ascii="Times New Roman" w:hAnsi="Times New Roman" w:cs="Times New Roman"/>
          <w:sz w:val="24"/>
          <w:szCs w:val="24"/>
        </w:rPr>
        <w:tab/>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A24880" w:rsidRPr="005F2078" w:rsidTr="00A24880">
        <w:trPr>
          <w:trHeight w:val="780"/>
        </w:trPr>
        <w:tc>
          <w:tcPr>
            <w:tcW w:w="578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A24880" w:rsidRPr="005F2078" w:rsidRDefault="00A24880" w:rsidP="00A24880">
      <w:pPr>
        <w:pStyle w:val="ConsPlusNonformat"/>
        <w:ind w:firstLine="709"/>
        <w:rPr>
          <w:rFonts w:ascii="Times New Roman" w:hAnsi="Times New Roman" w:cs="Times New Roman"/>
          <w:sz w:val="24"/>
          <w:szCs w:val="24"/>
        </w:rPr>
      </w:pPr>
      <w:r w:rsidRPr="005F2078">
        <w:rPr>
          <w:rFonts w:ascii="Times New Roman" w:hAnsi="Times New Roman" w:cs="Times New Roman"/>
          <w:sz w:val="24"/>
          <w:szCs w:val="24"/>
        </w:rPr>
        <w:pict>
          <v:shape id="_x0000_s1046" type="#_x0000_t32" style="position:absolute;left:0;text-align:left;margin-left:383.45pt;margin-top:7.75pt;width:46.85pt;height:48.95pt;z-index:251666432;mso-position-horizontal-relative:text;mso-position-vertical-relative:text" o:connectortype="straight">
            <v:stroke endarrow="block"/>
          </v:shape>
        </w:pict>
      </w:r>
      <w:r w:rsidRPr="005F2078">
        <w:rPr>
          <w:rFonts w:ascii="Times New Roman" w:hAnsi="Times New Roman" w:cs="Times New Roman"/>
          <w:sz w:val="24"/>
          <w:szCs w:val="24"/>
        </w:rPr>
        <w:pict>
          <v:rect id="_x0000_s1047" style="position:absolute;left:0;text-align:left;margin-left:47.9pt;margin-top:59.6pt;width:126.35pt;height:1in;z-index:251667456;mso-position-horizontal-relative:text;mso-position-vertical-relative:text">
            <v:textbox>
              <w:txbxContent>
                <w:p w:rsidR="00A24880" w:rsidRDefault="00A24880" w:rsidP="00A24880">
                  <w:pPr>
                    <w:jc w:val="center"/>
                  </w:pPr>
                  <w:r>
                    <w:t>Документы соответствуют предъявляемым требованиям</w:t>
                  </w:r>
                </w:p>
              </w:txbxContent>
            </v:textbox>
          </v:rect>
        </w:pict>
      </w:r>
      <w:r w:rsidRPr="005F2078">
        <w:rPr>
          <w:rFonts w:ascii="Times New Roman" w:hAnsi="Times New Roman" w:cs="Times New Roman"/>
          <w:sz w:val="24"/>
          <w:szCs w:val="24"/>
        </w:rPr>
        <w:pict>
          <v:shape id="_x0000_s1048" type="#_x0000_t32" style="position:absolute;left:0;text-align:left;margin-left:108.35pt;margin-top:135.95pt;width:.65pt;height:22.45pt;flip:x;z-index:251668480;mso-position-horizontal-relative:text;mso-position-vertical-relative:text" o:connectortype="straight">
            <v:stroke endarrow="block"/>
          </v:shape>
        </w:pict>
      </w:r>
      <w:r w:rsidRPr="005F2078">
        <w:rPr>
          <w:rFonts w:ascii="Times New Roman" w:hAnsi="Times New Roman" w:cs="Times New Roman"/>
          <w:sz w:val="24"/>
          <w:szCs w:val="24"/>
        </w:rPr>
        <w:pict>
          <v:shape id="_x0000_s1049" type="#_x0000_t32" style="position:absolute;left:0;text-align:left;margin-left:437.75pt;margin-top:130.2pt;width:0;height:22.4pt;z-index:251669504;mso-position-horizontal-relative:text;mso-position-vertical-relative:text" o:connectortype="straight">
            <v:stroke endarrow="block"/>
          </v:shape>
        </w:pict>
      </w:r>
      <w:r w:rsidRPr="005F2078">
        <w:rPr>
          <w:rFonts w:ascii="Times New Roman" w:hAnsi="Times New Roman" w:cs="Times New Roman"/>
          <w:sz w:val="24"/>
          <w:szCs w:val="24"/>
        </w:rPr>
        <w:pict>
          <v:rect id="_x0000_s1050" style="position:absolute;left:0;text-align:left;margin-left:355.6pt;margin-top:151.9pt;width:134.5pt;height:92.35pt;z-index:251670528;mso-position-horizontal-relative:text;mso-position-vertical-relative:text">
            <v:textbox>
              <w:txbxContent>
                <w:p w:rsidR="00A24880" w:rsidRDefault="00A24880" w:rsidP="00A24880">
                  <w:r>
                    <w:t>Подготовка решения  об отказе в присвоении объекту адресации адреса или аннулировании его адреса</w:t>
                  </w:r>
                </w:p>
              </w:txbxContent>
            </v:textbox>
          </v:rect>
        </w:pict>
      </w:r>
      <w:r w:rsidRPr="005F2078">
        <w:rPr>
          <w:rFonts w:ascii="Times New Roman" w:hAnsi="Times New Roman" w:cs="Times New Roman"/>
          <w:sz w:val="24"/>
          <w:szCs w:val="24"/>
        </w:rPr>
        <w:pict>
          <v:shape id="_x0000_s1051" type="#_x0000_t32" style="position:absolute;left:0;text-align:left;margin-left:430.3pt;margin-top:242.5pt;width:0;height:31.9pt;z-index:251671552;mso-position-horizontal-relative:text;mso-position-vertical-relative:text" o:connectortype="straight">
            <v:stroke endarrow="block"/>
          </v:shape>
        </w:pict>
      </w:r>
      <w:r w:rsidRPr="005F2078">
        <w:rPr>
          <w:rFonts w:ascii="Times New Roman" w:hAnsi="Times New Roman" w:cs="Times New Roman"/>
          <w:sz w:val="24"/>
          <w:szCs w:val="24"/>
        </w:rPr>
        <w:pict>
          <v:rect id="_x0000_s1052" style="position:absolute;left:0;text-align:left;margin-left:349.45pt;margin-top:280.15pt;width:140.65pt;height:94.4pt;z-index:251672576;mso-position-horizontal-relative:text;mso-position-vertical-relative:text">
            <v:textbox>
              <w:txbxContent>
                <w:p w:rsidR="00A24880" w:rsidRDefault="00A24880" w:rsidP="00A24880">
                  <w:r>
                    <w:t>Выдача (направление)  решения  об отказе в присвоении объекту адресации адреса или аннулировании его адреса</w:t>
                  </w:r>
                </w:p>
              </w:txbxContent>
            </v:textbox>
          </v:rect>
        </w:pict>
      </w:r>
      <w:r w:rsidRPr="005F2078">
        <w:rPr>
          <w:rFonts w:ascii="Times New Roman" w:hAnsi="Times New Roman" w:cs="Times New Roman"/>
          <w:sz w:val="24"/>
          <w:szCs w:val="24"/>
        </w:rPr>
        <w:pict>
          <v:shape id="_x0000_s1053" type="#_x0000_t32" style="position:absolute;left:0;text-align:left;margin-left:102.9pt;margin-top:262.15pt;width:0;height:26.5pt;z-index:251673600;mso-position-horizontal-relative:text;mso-position-vertical-relative:text" o:connectortype="straight">
            <v:stroke endarrow="block"/>
          </v:shape>
        </w:pict>
      </w:r>
      <w:r w:rsidRPr="005F2078">
        <w:rPr>
          <w:rFonts w:ascii="Times New Roman" w:hAnsi="Times New Roman" w:cs="Times New Roman"/>
          <w:sz w:val="24"/>
          <w:szCs w:val="24"/>
        </w:rPr>
        <w:pict>
          <v:rect id="_x0000_s1054" style="position:absolute;left:0;text-align:left;margin-left:5.75pt;margin-top:288.3pt;width:189.55pt;height:1in;z-index:251674624;mso-position-horizontal-relative:text;mso-position-vertical-relative:text">
            <v:textbox>
              <w:txbxContent>
                <w:p w:rsidR="00A24880" w:rsidRDefault="00A24880" w:rsidP="00A24880">
                  <w:pPr>
                    <w:jc w:val="center"/>
                  </w:pPr>
                  <w:r>
                    <w:t>Выдача  (направление) постановления о  присвоении объекту адресации адреса или аннулировании его адреса</w:t>
                  </w:r>
                </w:p>
              </w:txbxContent>
            </v:textbox>
          </v:rect>
        </w:pict>
      </w:r>
      <w:r w:rsidRPr="005F2078">
        <w:rPr>
          <w:rFonts w:ascii="Times New Roman" w:hAnsi="Times New Roman" w:cs="Times New Roman"/>
          <w:sz w:val="24"/>
          <w:szCs w:val="24"/>
        </w:rPr>
        <w:pict>
          <v:rect id="_x0000_s1055" style="position:absolute;left:0;text-align:left;margin-left:15.95pt;margin-top:164.75pt;width:169.8pt;height:89.65pt;z-index:251675648;mso-position-horizontal-relative:text;mso-position-vertical-relative:text">
            <v:textbox>
              <w:txbxContent>
                <w:p w:rsidR="00A24880" w:rsidRDefault="00A24880" w:rsidP="00A24880">
                  <w:r>
                    <w:t xml:space="preserve">Подготовка проекта постановления  о присвоении объекту адресации адреса или аннулировании его адреса </w:t>
                  </w:r>
                </w:p>
              </w:txbxContent>
            </v:textbox>
          </v:rect>
        </w:pict>
      </w:r>
      <w:r w:rsidRPr="005F2078">
        <w:rPr>
          <w:rFonts w:ascii="Times New Roman" w:hAnsi="Times New Roman" w:cs="Times New Roman"/>
          <w:sz w:val="24"/>
          <w:szCs w:val="24"/>
        </w:rPr>
        <w:pict>
          <v:rect id="_x0000_s1056" style="position:absolute;left:0;text-align:left;margin-left:369.15pt;margin-top:56.55pt;width:133.15pt;height:68.6pt;z-index:251676672;mso-position-horizontal-relative:text;mso-position-vertical-relative:text">
            <v:textbox>
              <w:txbxContent>
                <w:p w:rsidR="00A24880" w:rsidRDefault="00A24880" w:rsidP="00A24880">
                  <w:r>
                    <w:t>Документы не соответствуют предъявляемым требованиям</w:t>
                  </w:r>
                </w:p>
              </w:txbxContent>
            </v:textbox>
          </v:rect>
        </w:pict>
      </w:r>
      <w:r w:rsidRPr="005F2078">
        <w:rPr>
          <w:rFonts w:ascii="Times New Roman" w:hAnsi="Times New Roman" w:cs="Times New Roman"/>
          <w:sz w:val="24"/>
          <w:szCs w:val="24"/>
        </w:rPr>
        <w:pict>
          <v:shape id="_x0000_s1057" type="#_x0000_t32" style="position:absolute;left:0;text-align:left;margin-left:135.5pt;margin-top:7.75pt;width:1in;height:48.95pt;flip:x;z-index:251677696;mso-position-horizontal-relative:text;mso-position-vertical-relative:text" o:connectortype="straight">
            <v:stroke endarrow="block"/>
          </v:shape>
        </w:pict>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5F2078" w:rsidP="00A248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№3</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к административному </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ab/>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РАСПИСКА</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в получении документов, представленных для принятия решения</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 присвоении объекту адресации адреса или его аннулировании</w:t>
      </w: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Настоящим удостоверяется, что заявитель 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(фамилия, имя, отчество)</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представил,  а сотрудник_____________________________________________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администрации______________________ сельского поселения получил "_____" ______________ _____ документы</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(число)   (месяц прописью)    (год)</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в количестве ________________ экземпляров по прилагаемому к заявлению</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w:t>
      </w:r>
      <w:r w:rsidRPr="005F2078">
        <w:rPr>
          <w:rFonts w:ascii="Times New Roman" w:hAnsi="Times New Roman" w:cs="Times New Roman"/>
          <w:sz w:val="24"/>
          <w:szCs w:val="24"/>
        </w:rPr>
        <w:tab/>
      </w:r>
      <w:r w:rsidRPr="005F2078">
        <w:rPr>
          <w:rFonts w:ascii="Times New Roman" w:hAnsi="Times New Roman" w:cs="Times New Roman"/>
          <w:sz w:val="24"/>
          <w:szCs w:val="24"/>
        </w:rPr>
        <w:tab/>
        <w:t>(прописью)</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        ______________       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(должность специалиста,                   (подпись)           (расшифровка подписи)</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ответственного за</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прием документов)</w:t>
      </w: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Default="00A24880" w:rsidP="005F2078">
      <w:pPr>
        <w:pStyle w:val="ConsPlusNonformat"/>
        <w:rPr>
          <w:rFonts w:ascii="Times New Roman" w:hAnsi="Times New Roman" w:cs="Times New Roman"/>
          <w:sz w:val="24"/>
          <w:szCs w:val="24"/>
        </w:rPr>
      </w:pPr>
    </w:p>
    <w:p w:rsidR="005F2078" w:rsidRPr="005F2078" w:rsidRDefault="005F2078"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№4</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РЕШЕНИЕ</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ОБ ОТКАЗЕ В ПРИСВОЕНИИ ОБЪЕКТУ АДРЕСАЦИИ АДРЕСА</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ИЛИ АННУЛИРОВАНИИ ЕГО АДРЕСА</w:t>
      </w:r>
    </w:p>
    <w:p w:rsidR="00A24880" w:rsidRPr="005F2078" w:rsidRDefault="00A24880" w:rsidP="00A24880">
      <w:pPr>
        <w:pStyle w:val="ConsPlusNonformat"/>
        <w:ind w:firstLine="709"/>
        <w:jc w:val="center"/>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(Ф.И.О., адрес заявителя</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(представителя) заявителя)</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(регистрационный номер</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заявления о присвоении</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объекту адресации адреса</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или аннулировании его адреса)</w:t>
      </w:r>
    </w:p>
    <w:p w:rsidR="00A24880" w:rsidRPr="005F2078" w:rsidRDefault="00A24880" w:rsidP="00A24880">
      <w:pPr>
        <w:pStyle w:val="ConsPlusNonformat"/>
        <w:ind w:firstLine="709"/>
        <w:jc w:val="center"/>
        <w:rPr>
          <w:rFonts w:ascii="Times New Roman" w:hAnsi="Times New Roman" w:cs="Times New Roman"/>
          <w:sz w:val="24"/>
          <w:szCs w:val="24"/>
        </w:rPr>
      </w:pP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Решение</w:t>
      </w: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об отказе в присвоении объекту адресации адреса</w:t>
      </w: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или аннулировании его адреса</w:t>
      </w:r>
    </w:p>
    <w:p w:rsidR="00A24880" w:rsidRPr="005F2078" w:rsidRDefault="00A24880" w:rsidP="00A24880">
      <w:pPr>
        <w:pStyle w:val="ConsPlusNonformat"/>
        <w:jc w:val="center"/>
        <w:rPr>
          <w:rFonts w:ascii="Times New Roman" w:hAnsi="Times New Roman" w:cs="Times New Roman"/>
          <w:sz w:val="24"/>
          <w:szCs w:val="24"/>
        </w:rPr>
      </w:pP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от ___________ N __________</w:t>
      </w:r>
    </w:p>
    <w:p w:rsidR="00A24880" w:rsidRPr="005F2078" w:rsidRDefault="00A24880" w:rsidP="00A24880">
      <w:pPr>
        <w:pStyle w:val="ConsPlusNonformat"/>
        <w:jc w:val="center"/>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(наименование органа местного самоуправления)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сообщает, что 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(Ф.И.О. заявителя в дательном падеже, наименование, номер</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и дата выдачи документа,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подтверждающего личность, почтовый адрес - для физического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полное наименование, ИНН, КПП (для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российского юридического лица), страна, дата и номер регистрации</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(для иностранного юридического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почтовый адрес - для юридического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на  основании  Правил  присвоения,  изменения  и   аннулирования   адресов,</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утвержденных постановлением Правительства Российской Федерации от 19 ноября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2014 г.  N 1221,  отказано  в  присвоении (аннулировании) адреса следующему</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(нужное подчеркнуть)</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объекту адресации 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(вид и наименование объекта адресации, описание</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местонахождения объекта адресации в случае обращения заявителя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 присвоении объекту адресации адреса,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адрес объекта адресации в случае обращения заявителя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об аннулировании его адреса)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lastRenderedPageBreak/>
        <w:t>в связи с 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(основание отказа)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Уполномоченное    лицо    органа    местного   самоуправления</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                         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(должность, Ф.И.О.)                                    (подпись)</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М.П.</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rPr>
          <w:rFonts w:ascii="Times New Roman" w:hAnsi="Times New Roman" w:cs="Times New Roman"/>
          <w:sz w:val="24"/>
          <w:szCs w:val="24"/>
        </w:rPr>
      </w:pPr>
    </w:p>
    <w:p w:rsidR="009B775C" w:rsidRDefault="009B775C" w:rsidP="00A24880">
      <w:pPr>
        <w:autoSpaceDE w:val="0"/>
        <w:autoSpaceDN w:val="0"/>
        <w:adjustRightInd w:val="0"/>
        <w:spacing w:after="0" w:line="240" w:lineRule="auto"/>
        <w:jc w:val="right"/>
        <w:outlineLvl w:val="0"/>
      </w:pPr>
    </w:p>
    <w:sectPr w:rsidR="009B775C" w:rsidSect="00A248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0E" w:rsidRDefault="006A430E" w:rsidP="00A24880">
      <w:pPr>
        <w:spacing w:after="0" w:line="240" w:lineRule="auto"/>
      </w:pPr>
      <w:r>
        <w:separator/>
      </w:r>
    </w:p>
  </w:endnote>
  <w:endnote w:type="continuationSeparator" w:id="1">
    <w:p w:rsidR="006A430E" w:rsidRDefault="006A430E" w:rsidP="00A24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0E" w:rsidRDefault="006A430E" w:rsidP="00A24880">
      <w:pPr>
        <w:spacing w:after="0" w:line="240" w:lineRule="auto"/>
      </w:pPr>
      <w:r>
        <w:separator/>
      </w:r>
    </w:p>
  </w:footnote>
  <w:footnote w:type="continuationSeparator" w:id="1">
    <w:p w:rsidR="006A430E" w:rsidRDefault="006A430E" w:rsidP="00A24880">
      <w:pPr>
        <w:spacing w:after="0" w:line="240" w:lineRule="auto"/>
      </w:pPr>
      <w:r>
        <w:continuationSeparator/>
      </w:r>
    </w:p>
  </w:footnote>
  <w:footnote w:id="2">
    <w:p w:rsidR="00A24880" w:rsidRDefault="00A24880" w:rsidP="00A24880">
      <w:pPr>
        <w:pStyle w:val="a5"/>
      </w:pPr>
      <w:r>
        <w:rPr>
          <w:rStyle w:val="af5"/>
        </w:rPr>
        <w:footnoteRef/>
      </w:r>
      <w:r>
        <w:t xml:space="preserve"> Указывается при наличии соглашения о передаче органам местного самоуправления муниципального района части полномочий органов местного самоуправления поселений по решению вопросов местного значения</w:t>
      </w:r>
    </w:p>
  </w:footnote>
  <w:footnote w:id="3">
    <w:p w:rsidR="00A24880" w:rsidRDefault="00A24880" w:rsidP="00A24880">
      <w:pPr>
        <w:pStyle w:val="a5"/>
      </w:pPr>
      <w:r>
        <w:rPr>
          <w:rStyle w:val="af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799284F"/>
    <w:multiLevelType w:val="hybridMultilevel"/>
    <w:tmpl w:val="36C6CF24"/>
    <w:lvl w:ilvl="0" w:tplc="C9649A74">
      <w:start w:val="13"/>
      <w:numFmt w:val="decimal"/>
      <w:lvlText w:val="2.%1."/>
      <w:lvlJc w:val="left"/>
      <w:pPr>
        <w:tabs>
          <w:tab w:val="num" w:pos="1440"/>
        </w:tabs>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D94688"/>
    <w:multiLevelType w:val="hybridMultilevel"/>
    <w:tmpl w:val="B41ACDA6"/>
    <w:lvl w:ilvl="0" w:tplc="70B2CB0E">
      <w:start w:val="1"/>
      <w:numFmt w:val="decimal"/>
      <w:lvlText w:val="2.4.%1"/>
      <w:lvlJc w:val="left"/>
      <w:pPr>
        <w:tabs>
          <w:tab w:val="num" w:pos="1980"/>
        </w:tabs>
        <w:ind w:left="1980" w:hanging="360"/>
      </w:pPr>
    </w:lvl>
    <w:lvl w:ilvl="1" w:tplc="1750AD4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6245EA"/>
    <w:multiLevelType w:val="hybridMultilevel"/>
    <w:tmpl w:val="6D62ADB0"/>
    <w:lvl w:ilvl="0" w:tplc="8084B22A">
      <w:start w:val="1"/>
      <w:numFmt w:val="decimal"/>
      <w:lvlText w:val="3.%1."/>
      <w:lvlJc w:val="left"/>
      <w:pPr>
        <w:tabs>
          <w:tab w:val="num" w:pos="3600"/>
        </w:tabs>
        <w:ind w:left="3600" w:hanging="360"/>
      </w:pPr>
    </w:lvl>
    <w:lvl w:ilvl="1" w:tplc="04190019">
      <w:start w:val="1"/>
      <w:numFmt w:val="decimal"/>
      <w:lvlText w:val="%2."/>
      <w:lvlJc w:val="left"/>
      <w:pPr>
        <w:tabs>
          <w:tab w:val="num" w:pos="1440"/>
        </w:tabs>
        <w:ind w:left="1440" w:hanging="360"/>
      </w:pPr>
    </w:lvl>
    <w:lvl w:ilvl="2" w:tplc="8084B22A">
      <w:start w:val="1"/>
      <w:numFmt w:val="decimal"/>
      <w:lvlText w:val="3.%3."/>
      <w:lvlJc w:val="left"/>
      <w:pPr>
        <w:tabs>
          <w:tab w:val="num" w:pos="4320"/>
        </w:tabs>
        <w:ind w:left="4320" w:hanging="360"/>
      </w:pPr>
    </w:lvl>
    <w:lvl w:ilvl="3" w:tplc="0A604D42">
      <w:start w:val="3"/>
      <w:numFmt w:val="decimal"/>
      <w:lvlText w:val="3.%4.1."/>
      <w:lvlJc w:val="left"/>
      <w:pPr>
        <w:tabs>
          <w:tab w:val="num" w:pos="4860"/>
        </w:tabs>
        <w:ind w:left="48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7A29F8"/>
    <w:multiLevelType w:val="multilevel"/>
    <w:tmpl w:val="B97E91A6"/>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72172CE"/>
    <w:multiLevelType w:val="multilevel"/>
    <w:tmpl w:val="20BAC0B0"/>
    <w:lvl w:ilvl="0">
      <w:start w:val="2"/>
      <w:numFmt w:val="decimal"/>
      <w:lvlText w:val="%1."/>
      <w:lvlJc w:val="left"/>
      <w:pPr>
        <w:tabs>
          <w:tab w:val="num" w:pos="630"/>
        </w:tabs>
        <w:ind w:left="630" w:hanging="630"/>
      </w:pPr>
    </w:lvl>
    <w:lvl w:ilvl="1">
      <w:start w:val="6"/>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1E3E5C3D"/>
    <w:multiLevelType w:val="hybridMultilevel"/>
    <w:tmpl w:val="E9C49060"/>
    <w:lvl w:ilvl="0" w:tplc="ADA04DD8">
      <w:start w:val="3"/>
      <w:numFmt w:val="decimal"/>
      <w:lvlText w:val="3.%1.4."/>
      <w:lvlJc w:val="left"/>
      <w:pPr>
        <w:tabs>
          <w:tab w:val="num" w:pos="1495"/>
        </w:tabs>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A60BF6"/>
    <w:multiLevelType w:val="hybridMultilevel"/>
    <w:tmpl w:val="248C5A62"/>
    <w:lvl w:ilvl="0" w:tplc="C71E51E8">
      <w:start w:val="1"/>
      <w:numFmt w:val="bullet"/>
      <w:lvlText w:val=""/>
      <w:lvlJc w:val="left"/>
      <w:pPr>
        <w:tabs>
          <w:tab w:val="num" w:pos="1800"/>
        </w:tabs>
        <w:ind w:left="1800" w:hanging="360"/>
      </w:pPr>
      <w:rPr>
        <w:rFonts w:ascii="Symbol" w:hAnsi="Symbol" w:hint="default"/>
      </w:rPr>
    </w:lvl>
    <w:lvl w:ilvl="1" w:tplc="5C5A79E2">
      <w:start w:val="3"/>
      <w:numFmt w:val="decimal"/>
      <w:isLgl/>
      <w:lvlText w:val="3.%2."/>
      <w:lvlJc w:val="left"/>
      <w:pPr>
        <w:tabs>
          <w:tab w:val="num" w:pos="1800"/>
        </w:tabs>
        <w:ind w:left="180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897280"/>
    <w:multiLevelType w:val="hybridMultilevel"/>
    <w:tmpl w:val="D6A89A3A"/>
    <w:lvl w:ilvl="0" w:tplc="F844CD80">
      <w:start w:val="3"/>
      <w:numFmt w:val="decimal"/>
      <w:lvlText w:val="3.%1.2"/>
      <w:lvlJc w:val="left"/>
      <w:pPr>
        <w:tabs>
          <w:tab w:val="num" w:pos="5400"/>
        </w:tabs>
        <w:ind w:left="5400" w:hanging="360"/>
      </w:pPr>
    </w:lvl>
    <w:lvl w:ilvl="1" w:tplc="AFA61682">
      <w:start w:val="3"/>
      <w:numFmt w:val="decimal"/>
      <w:lvlText w:val="3.%2.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CC06A2"/>
    <w:multiLevelType w:val="hybridMultilevel"/>
    <w:tmpl w:val="4126AF58"/>
    <w:lvl w:ilvl="0" w:tplc="58BA3E40">
      <w:start w:val="1"/>
      <w:numFmt w:val="decimal"/>
      <w:isLgl/>
      <w:lvlText w:val="2.14.%1."/>
      <w:lvlJc w:val="left"/>
      <w:pPr>
        <w:tabs>
          <w:tab w:val="num" w:pos="1440"/>
        </w:tabs>
        <w:ind w:left="14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441D97"/>
    <w:multiLevelType w:val="multilevel"/>
    <w:tmpl w:val="D4147BE0"/>
    <w:lvl w:ilvl="0">
      <w:start w:val="1"/>
      <w:numFmt w:val="bullet"/>
      <w:lvlText w:val=""/>
      <w:lvlJc w:val="left"/>
      <w:pPr>
        <w:tabs>
          <w:tab w:val="num" w:pos="1260"/>
        </w:tabs>
        <w:ind w:left="1260" w:hanging="360"/>
      </w:pPr>
      <w:rPr>
        <w:rFonts w:ascii="Symbol" w:hAnsi="Symbol" w:hint="default"/>
      </w:r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39655A"/>
    <w:multiLevelType w:val="hybridMultilevel"/>
    <w:tmpl w:val="7C100440"/>
    <w:lvl w:ilvl="0" w:tplc="46B27D2E">
      <w:start w:val="1"/>
      <w:numFmt w:val="decimal"/>
      <w:lvlText w:val="%1."/>
      <w:lvlJc w:val="left"/>
      <w:pPr>
        <w:tabs>
          <w:tab w:val="num" w:pos="1260"/>
        </w:tabs>
        <w:ind w:left="1260" w:hanging="360"/>
      </w:pPr>
      <w:rPr>
        <w:rFonts w:ascii="Times New Roman" w:eastAsia="Times New Roman" w:hAnsi="Times New Roman" w:cs="Times New Roman"/>
      </w:rPr>
    </w:lvl>
    <w:lvl w:ilvl="1" w:tplc="6F3250FE">
      <w:start w:val="1"/>
      <w:numFmt w:val="russianLow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9">
    <w:nsid w:val="4D0873CB"/>
    <w:multiLevelType w:val="hybridMultilevel"/>
    <w:tmpl w:val="F5348812"/>
    <w:lvl w:ilvl="0" w:tplc="BBB0E6A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F16343"/>
    <w:multiLevelType w:val="hybridMultilevel"/>
    <w:tmpl w:val="BD96D2F8"/>
    <w:lvl w:ilvl="0" w:tplc="C71E51E8">
      <w:start w:val="1"/>
      <w:numFmt w:val="bullet"/>
      <w:lvlText w:val=""/>
      <w:lvlJc w:val="left"/>
      <w:pPr>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2">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3">
    <w:nsid w:val="5C45169A"/>
    <w:multiLevelType w:val="hybridMultilevel"/>
    <w:tmpl w:val="89E6CA54"/>
    <w:lvl w:ilvl="0" w:tplc="5680C808">
      <w:start w:val="1"/>
      <w:numFmt w:val="bullet"/>
      <w:lvlText w:val=""/>
      <w:lvlJc w:val="left"/>
      <w:pPr>
        <w:tabs>
          <w:tab w:val="num" w:pos="3060"/>
        </w:tabs>
        <w:ind w:left="3060" w:hanging="360"/>
      </w:pPr>
      <w:rPr>
        <w:rFonts w:ascii="Symbol" w:hAnsi="Symbol" w:hint="default"/>
        <w:color w:val="auto"/>
      </w:rPr>
    </w:lvl>
    <w:lvl w:ilvl="1" w:tplc="5680C808">
      <w:start w:val="1"/>
      <w:numFmt w:val="bullet"/>
      <w:lvlText w:val=""/>
      <w:lvlJc w:val="left"/>
      <w:pPr>
        <w:tabs>
          <w:tab w:val="num" w:pos="2340"/>
        </w:tabs>
        <w:ind w:left="23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130DD8"/>
    <w:multiLevelType w:val="multilevel"/>
    <w:tmpl w:val="BB820CDE"/>
    <w:lvl w:ilvl="0">
      <w:start w:val="2"/>
      <w:numFmt w:val="decimal"/>
      <w:lvlText w:val="%1."/>
      <w:lvlJc w:val="left"/>
      <w:pPr>
        <w:tabs>
          <w:tab w:val="num" w:pos="720"/>
        </w:tabs>
        <w:ind w:left="720" w:hanging="720"/>
      </w:pPr>
    </w:lvl>
    <w:lvl w:ilvl="1">
      <w:start w:val="14"/>
      <w:numFmt w:val="decimal"/>
      <w:lvlText w:val="%1.%2."/>
      <w:lvlJc w:val="left"/>
      <w:pPr>
        <w:tabs>
          <w:tab w:val="num" w:pos="720"/>
        </w:tabs>
        <w:ind w:left="720" w:hanging="720"/>
      </w:pPr>
    </w:lvl>
    <w:lvl w:ilvl="2">
      <w:start w:val="2"/>
      <w:numFmt w:val="decimal"/>
      <w:isLgl/>
      <w:lvlText w:val="2.14.%3."/>
      <w:lvlJc w:val="left"/>
      <w:pPr>
        <w:tabs>
          <w:tab w:val="num" w:pos="360"/>
        </w:tabs>
        <w:ind w:left="360" w:hanging="360"/>
      </w:pPr>
      <w:rPr>
        <w:color w:val="auto"/>
        <w:sz w:val="28"/>
        <w:szCs w:val="28"/>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633C3042"/>
    <w:multiLevelType w:val="multilevel"/>
    <w:tmpl w:val="57E8E482"/>
    <w:lvl w:ilvl="0">
      <w:start w:val="1"/>
      <w:numFmt w:val="decimal"/>
      <w:lvlText w:val="%1."/>
      <w:lvlJc w:val="left"/>
      <w:pPr>
        <w:ind w:left="720" w:hanging="360"/>
      </w:pPr>
      <w:rPr>
        <w:rFonts w:hint="default"/>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B34772D"/>
    <w:multiLevelType w:val="hybridMultilevel"/>
    <w:tmpl w:val="10FAA890"/>
    <w:lvl w:ilvl="0" w:tplc="DF9875D6">
      <w:start w:val="3"/>
      <w:numFmt w:val="decimal"/>
      <w:lvlText w:val="3.%1.3."/>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394C08"/>
    <w:multiLevelType w:val="multilevel"/>
    <w:tmpl w:val="4118B22A"/>
    <w:lvl w:ilvl="0">
      <w:start w:val="2"/>
      <w:numFmt w:val="decimal"/>
      <w:lvlText w:val="%1."/>
      <w:lvlJc w:val="left"/>
      <w:pPr>
        <w:tabs>
          <w:tab w:val="num" w:pos="420"/>
        </w:tabs>
        <w:ind w:left="420" w:hanging="420"/>
      </w:pPr>
    </w:lvl>
    <w:lvl w:ilvl="1">
      <w:start w:val="9"/>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8">
    <w:nsid w:val="7AF96C4B"/>
    <w:multiLevelType w:val="hybridMultilevel"/>
    <w:tmpl w:val="B0183730"/>
    <w:lvl w:ilvl="0" w:tplc="C71E51E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B7932FD"/>
    <w:multiLevelType w:val="hybridMultilevel"/>
    <w:tmpl w:val="80221DAC"/>
    <w:lvl w:ilvl="0" w:tplc="C71E51E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4880"/>
    <w:rsid w:val="005F2078"/>
    <w:rsid w:val="006A430E"/>
    <w:rsid w:val="009B775C"/>
    <w:rsid w:val="00A2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6"/>
        <o:r id="V:Rule2" type="connector" idref="#_x0000_s1049"/>
        <o:r id="V:Rule3" type="connector" idref="#_x0000_s1053"/>
        <o:r id="V:Rule4" type="connector" idref="#_x0000_s1048"/>
        <o:r id="V:Rule5" type="connector" idref="#_x0000_s1051"/>
        <o:r id="V:Rule6" type="connector" idref="#_x0000_s1044"/>
        <o:r id="V:Rule9" type="connector" idref="#_x0000_s1045"/>
        <o:r id="V:Rule10" type="connector" idref="#_x0000_s1043"/>
        <o:r id="V:Rule11"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24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24880"/>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A24880"/>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A24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24880"/>
    <w:rPr>
      <w:rFonts w:ascii="Courier New" w:hAnsi="Courier New" w:cs="Courier New" w:hint="default"/>
      <w:sz w:val="20"/>
      <w:szCs w:val="20"/>
    </w:rPr>
  </w:style>
  <w:style w:type="character" w:customStyle="1" w:styleId="FontStyle31">
    <w:name w:val="Font Style31"/>
    <w:rsid w:val="00A24880"/>
    <w:rPr>
      <w:rFonts w:ascii="Times New Roman" w:hAnsi="Times New Roman" w:cs="Times New Roman" w:hint="default"/>
      <w:sz w:val="14"/>
      <w:szCs w:val="14"/>
    </w:rPr>
  </w:style>
  <w:style w:type="character" w:customStyle="1" w:styleId="FontStyle25">
    <w:name w:val="Font Style25"/>
    <w:rsid w:val="00A24880"/>
    <w:rPr>
      <w:rFonts w:ascii="Times New Roman" w:hAnsi="Times New Roman" w:cs="Times New Roman" w:hint="default"/>
      <w:b/>
      <w:bCs/>
      <w:sz w:val="10"/>
      <w:szCs w:val="10"/>
    </w:rPr>
  </w:style>
  <w:style w:type="character" w:customStyle="1" w:styleId="FontStyle28">
    <w:name w:val="Font Style28"/>
    <w:rsid w:val="00A24880"/>
    <w:rPr>
      <w:rFonts w:ascii="Times New Roman" w:hAnsi="Times New Roman" w:cs="Times New Roman" w:hint="default"/>
      <w:b/>
      <w:bCs/>
      <w:i/>
      <w:iCs/>
      <w:sz w:val="14"/>
      <w:szCs w:val="14"/>
    </w:rPr>
  </w:style>
  <w:style w:type="paragraph" w:styleId="a3">
    <w:name w:val="List Paragraph"/>
    <w:basedOn w:val="a"/>
    <w:uiPriority w:val="34"/>
    <w:qFormat/>
    <w:rsid w:val="00A24880"/>
    <w:pPr>
      <w:ind w:left="720"/>
      <w:contextualSpacing/>
    </w:pPr>
  </w:style>
  <w:style w:type="character" w:styleId="a4">
    <w:name w:val="Hyperlink"/>
    <w:basedOn w:val="a0"/>
    <w:rsid w:val="00A24880"/>
    <w:rPr>
      <w:rFonts w:ascii="Times New Roman" w:hAnsi="Times New Roman" w:cs="Times New Roman" w:hint="default"/>
      <w:color w:val="0000FF"/>
      <w:u w:val="single"/>
    </w:rPr>
  </w:style>
  <w:style w:type="character" w:customStyle="1" w:styleId="ConsPlusNormal">
    <w:name w:val="ConsPlusNormal Знак"/>
    <w:link w:val="ConsPlusNormal0"/>
    <w:locked/>
    <w:rsid w:val="00A24880"/>
    <w:rPr>
      <w:rFonts w:ascii="Arial" w:hAnsi="Arial" w:cs="Arial"/>
    </w:rPr>
  </w:style>
  <w:style w:type="paragraph" w:customStyle="1" w:styleId="ConsPlusNormal0">
    <w:name w:val="ConsPlusNormal"/>
    <w:link w:val="ConsPlusNormal"/>
    <w:rsid w:val="00A24880"/>
    <w:pPr>
      <w:autoSpaceDE w:val="0"/>
      <w:autoSpaceDN w:val="0"/>
      <w:adjustRightInd w:val="0"/>
      <w:spacing w:after="0" w:line="240" w:lineRule="auto"/>
      <w:ind w:firstLine="720"/>
    </w:pPr>
    <w:rPr>
      <w:rFonts w:ascii="Arial" w:hAnsi="Arial" w:cs="Arial"/>
    </w:rPr>
  </w:style>
  <w:style w:type="paragraph" w:styleId="a5">
    <w:name w:val="footnote text"/>
    <w:basedOn w:val="a"/>
    <w:link w:val="a6"/>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A24880"/>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A24880"/>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A24880"/>
    <w:rPr>
      <w:rFonts w:ascii="Times New Roman" w:eastAsia="Lucida Sans Unicode" w:hAnsi="Times New Roman" w:cs="Times New Roman"/>
      <w:sz w:val="24"/>
      <w:szCs w:val="24"/>
      <w:lang w:eastAsia="ar-SA"/>
    </w:rPr>
  </w:style>
  <w:style w:type="paragraph" w:styleId="aa">
    <w:name w:val="header"/>
    <w:basedOn w:val="a"/>
    <w:link w:val="a9"/>
    <w:uiPriority w:val="99"/>
    <w:semiHidden/>
    <w:unhideWhenUsed/>
    <w:rsid w:val="00A24880"/>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b">
    <w:name w:val="Нижний колонтитул Знак"/>
    <w:basedOn w:val="a0"/>
    <w:link w:val="ac"/>
    <w:uiPriority w:val="99"/>
    <w:semiHidden/>
    <w:rsid w:val="00A24880"/>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A248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концевой сноски Знак"/>
    <w:basedOn w:val="a0"/>
    <w:link w:val="ae"/>
    <w:uiPriority w:val="99"/>
    <w:semiHidden/>
    <w:rsid w:val="00A24880"/>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A24880"/>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semiHidden/>
    <w:rsid w:val="00A24880"/>
    <w:rPr>
      <w:rFonts w:ascii="Times New Roman" w:eastAsia="Times New Roman" w:hAnsi="Times New Roman" w:cs="Times New Roman"/>
      <w:sz w:val="28"/>
      <w:szCs w:val="20"/>
      <w:lang w:eastAsia="ru-RU"/>
    </w:rPr>
  </w:style>
  <w:style w:type="character" w:customStyle="1" w:styleId="af1">
    <w:name w:val="Тема примечания Знак"/>
    <w:basedOn w:val="a7"/>
    <w:link w:val="af2"/>
    <w:uiPriority w:val="99"/>
    <w:semiHidden/>
    <w:rsid w:val="00A24880"/>
    <w:rPr>
      <w:b/>
      <w:bCs/>
    </w:rPr>
  </w:style>
  <w:style w:type="paragraph" w:styleId="af2">
    <w:name w:val="annotation subject"/>
    <w:basedOn w:val="a8"/>
    <w:next w:val="a8"/>
    <w:link w:val="af1"/>
    <w:uiPriority w:val="99"/>
    <w:semiHidden/>
    <w:unhideWhenUsed/>
    <w:rsid w:val="00A24880"/>
    <w:rPr>
      <w:b/>
      <w:bCs/>
    </w:rPr>
  </w:style>
  <w:style w:type="character" w:customStyle="1" w:styleId="af3">
    <w:name w:val="Текст выноски Знак"/>
    <w:basedOn w:val="a0"/>
    <w:link w:val="af4"/>
    <w:uiPriority w:val="99"/>
    <w:semiHidden/>
    <w:rsid w:val="00A24880"/>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A24880"/>
    <w:pPr>
      <w:spacing w:after="0" w:line="240" w:lineRule="auto"/>
    </w:pPr>
    <w:rPr>
      <w:rFonts w:ascii="Tahoma" w:eastAsia="Times New Roman" w:hAnsi="Tahoma" w:cs="Times New Roman"/>
      <w:sz w:val="16"/>
      <w:szCs w:val="16"/>
      <w:lang w:eastAsia="ru-RU"/>
    </w:rPr>
  </w:style>
  <w:style w:type="paragraph" w:customStyle="1" w:styleId="ConsPlusTitle">
    <w:name w:val="ConsPlusTitle"/>
    <w:uiPriority w:val="99"/>
    <w:rsid w:val="00A24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248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24880"/>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footnote reference"/>
    <w:semiHidden/>
    <w:unhideWhenUsed/>
    <w:rsid w:val="00A2488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9F6~1\AppData\Local\Temp\Rar$DIa0.317\+%2020%20&#1040;&#1056;%20&#1087;&#1088;&#1080;&#1089;&#1074;&#1086;&#1077;&#1085;&#1080;&#1077;%20&#1072;&#1076;&#1088;&#1077;&#1089;&#1086;&#1074;.doc" TargetMode="External"/><Relationship Id="rId13" Type="http://schemas.openxmlformats.org/officeDocument/2006/relationships/hyperlink" Target="file:///C:\Users\A9F6~1\AppData\Local\Temp\Rar$DIa0.317\+%2020%20&#1040;&#1056;%20&#1087;&#1088;&#1080;&#1089;&#1074;&#1086;&#1077;&#1085;&#1080;&#1077;%20&#1072;&#1076;&#1088;&#1077;&#1089;&#1086;&#1074;.doc" TargetMode="External"/><Relationship Id="rId18" Type="http://schemas.openxmlformats.org/officeDocument/2006/relationships/hyperlink" Target="consultantplus://offline/ref=57C06B156A525A6B2D3A259254347FEF9CC4B8FCB083331AAA114A89020BC66F5FEBA27AjEBDN" TargetMode="External"/><Relationship Id="rId3" Type="http://schemas.openxmlformats.org/officeDocument/2006/relationships/settings" Target="settings.xml"/><Relationship Id="rId7" Type="http://schemas.openxmlformats.org/officeDocument/2006/relationships/hyperlink" Target="mailto:tresor.liski@govvrn.ru" TargetMode="External"/><Relationship Id="rId12" Type="http://schemas.openxmlformats.org/officeDocument/2006/relationships/hyperlink" Target="file:///C:\Users\A9F6~1\AppData\Local\Temp\Rar$DIa0.317\+%2020%20&#1040;&#1056;%20&#1087;&#1088;&#1080;&#1089;&#1074;&#1086;&#1077;&#1085;&#1080;&#1077;%20&#1072;&#1076;&#1088;&#1077;&#1089;&#1086;&#1074;.doc" TargetMode="External"/><Relationship Id="rId1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styles" Target="styles.xml"/><Relationship Id="rId16" Type="http://schemas.openxmlformats.org/officeDocument/2006/relationships/hyperlink" Target="file:///C:\Users\A9F6~1\AppData\Local\Temp\Rar$DIa0.317\+%2020%20&#1040;&#1056;%20&#1087;&#1088;&#1080;&#1089;&#1074;&#1086;&#1077;&#1085;&#1080;&#1077;%20&#1072;&#1076;&#1088;&#1077;&#1089;&#1086;&#1074;.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9F6~1\AppData\Local\Temp\Rar$DIa0.317\+%2020%20&#1040;&#1056;%20&#1087;&#1088;&#1080;&#1089;&#1074;&#1086;&#1077;&#1085;&#1080;&#1077;%20&#1072;&#1076;&#1088;&#1077;&#1089;&#1086;&#1074;.doc" TargetMode="External"/><Relationship Id="rId5" Type="http://schemas.openxmlformats.org/officeDocument/2006/relationships/footnotes" Target="footnotes.xml"/><Relationship Id="rId15" Type="http://schemas.openxmlformats.org/officeDocument/2006/relationships/hyperlink" Target="file:///C:\Users\A9F6~1\AppData\Local\Temp\Rar$DIa0.317\+%2020%20&#1040;&#1056;%20&#1087;&#1088;&#1080;&#1089;&#1074;&#1086;&#1077;&#1085;&#1080;&#1077;%20&#1072;&#1076;&#1088;&#1077;&#1089;&#1086;&#1074;.doc" TargetMode="External"/><Relationship Id="rId10" Type="http://schemas.openxmlformats.org/officeDocument/2006/relationships/hyperlink" Target="file:///C:\Users\A9F6~1\AppData\Local\Temp\Rar$DIa0.317\+%2020%20&#1040;&#1056;%20&#1087;&#1088;&#1080;&#1089;&#1074;&#1086;&#1077;&#1085;&#1080;&#1077;%20&#1072;&#1076;&#1088;&#1077;&#1089;&#1086;&#1074;.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9F6~1\AppData\Local\Temp\Rar$DIa0.317\+%2020%20&#1040;&#1056;%20&#1087;&#1088;&#1080;&#1089;&#1074;&#1086;&#1077;&#1085;&#1080;&#1077;%20&#1072;&#1076;&#1088;&#1077;&#1089;&#1086;&#1074;.doc" TargetMode="External"/><Relationship Id="rId14" Type="http://schemas.openxmlformats.org/officeDocument/2006/relationships/hyperlink" Target="file:///C:\Users\A9F6~1\AppData\Local\Temp\Rar$DIa0.317\+%2020%20&#1040;&#1056;%20&#1087;&#1088;&#1080;&#1089;&#1074;&#1086;&#1077;&#1085;&#1080;&#1077;%20&#1072;&#1076;&#1088;&#1077;&#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10818</Words>
  <Characters>61663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2015-10-01T02:31:00Z</dcterms:created>
  <dcterms:modified xsi:type="dcterms:W3CDTF">2015-10-01T02:50:00Z</dcterms:modified>
</cp:coreProperties>
</file>