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5" w:rsidRDefault="008A1165" w:rsidP="008A11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A1165" w:rsidRDefault="008A1165" w:rsidP="008A11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8A1165" w:rsidRDefault="008A1165" w:rsidP="008A11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A1165" w:rsidRDefault="008A1165" w:rsidP="008A11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A1165" w:rsidRDefault="008A1165" w:rsidP="008A1165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8A1165" w:rsidRDefault="008A1165" w:rsidP="008A116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A1165" w:rsidRDefault="008A1165" w:rsidP="008A1165">
      <w:pPr>
        <w:rPr>
          <w:rFonts w:ascii="Times New Roman" w:hAnsi="Times New Roman"/>
          <w:szCs w:val="26"/>
        </w:rPr>
      </w:pPr>
    </w:p>
    <w:p w:rsidR="008A1165" w:rsidRDefault="008A1165" w:rsidP="008A1165">
      <w:pPr>
        <w:ind w:firstLine="0"/>
        <w:rPr>
          <w:rFonts w:ascii="Times New Roman" w:hAnsi="Times New Roman"/>
          <w:sz w:val="24"/>
        </w:rPr>
      </w:pPr>
    </w:p>
    <w:p w:rsidR="008A1165" w:rsidRDefault="008A1165" w:rsidP="008A1165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12.01.2015 г.  № 1</w:t>
      </w:r>
    </w:p>
    <w:p w:rsidR="008A1165" w:rsidRDefault="008A1165" w:rsidP="008A1165">
      <w:pPr>
        <w:ind w:firstLine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8A1165" w:rsidTr="008A116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165" w:rsidRDefault="008A1165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Тресоруковского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 №39 от 28.04.2014 «Об утверждении Порядка оформления разрешений на правомерное уничтожение и повреждение зеленых насаждений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Тресоруковского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поселения»</w:t>
            </w:r>
          </w:p>
        </w:tc>
      </w:tr>
    </w:tbl>
    <w:p w:rsidR="008A1165" w:rsidRDefault="008A1165" w:rsidP="008A1165">
      <w:pPr>
        <w:ind w:firstLine="0"/>
        <w:rPr>
          <w:rFonts w:ascii="Times New Roman" w:hAnsi="Times New Roman"/>
          <w:sz w:val="24"/>
        </w:rPr>
      </w:pP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приведения  в соответствие с действующим законодательством Российской Федерации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о с т а </w:t>
      </w:r>
      <w:proofErr w:type="spellStart"/>
      <w:r>
        <w:rPr>
          <w:rFonts w:ascii="Times New Roman" w:hAnsi="Times New Roman"/>
          <w:b/>
          <w:sz w:val="24"/>
        </w:rPr>
        <w:t>н</w:t>
      </w:r>
      <w:proofErr w:type="spellEnd"/>
      <w:r>
        <w:rPr>
          <w:rFonts w:ascii="Times New Roman" w:hAnsi="Times New Roman"/>
          <w:b/>
          <w:sz w:val="24"/>
        </w:rPr>
        <w:t xml:space="preserve"> о в л я е т: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1.Внести в приложение №2 к порядку оформления разрешений на правомерное уничтожение и повреждение зеленых насаждений на территории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утвержденного постановлением администрации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28.04.2014 №39 «Об утверждении Порядка оформления разрешений на правомерное уничтожение и повреждение зеленых насаждений на территории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поселения», следующие изменения: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1.1 признать утратившим силу.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Пункт 1.2 считать соответственно пунктом 1.1.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В пункте 2.2: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1.3.1. </w:t>
      </w:r>
      <w:proofErr w:type="gramStart"/>
      <w:r>
        <w:rPr>
          <w:rFonts w:ascii="Times New Roman" w:hAnsi="Times New Roman"/>
          <w:sz w:val="24"/>
        </w:rPr>
        <w:t>Слова «165,45 (среднее число рабочих часов в месяц) заменить словами «3р (среднее число рабочих часов в месяц при 40-часовой рабочее неделе»</w:t>
      </w:r>
      <w:proofErr w:type="gramEnd"/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 Слова «принято из расчета средней величины данного показателя, взятого за период 2009-2013 годов» заменить словами « при 40-часовой рабочей неделе принято из расчета средней величины данного показателя, взятого за календарный год, в котором планируются (начаты) работы по повреждению или уничтожению зеленых насаждений».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1.3.3. Слова «Министерства регионального развития РФ от 17 ноября 2008 года №253»  заменить словами «Министерства строительства и жилищно-коммунального хозяйства Российской Федерации от 30.01.2014 №31/</w:t>
      </w:r>
      <w:proofErr w:type="spellStart"/>
      <w:proofErr w:type="gramStart"/>
      <w:r>
        <w:rPr>
          <w:rFonts w:ascii="Times New Roman" w:hAnsi="Times New Roman"/>
          <w:sz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</w:rPr>
        <w:t>».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1.3.4. Дополнить пунктом 3.7 следующего содержания:</w:t>
      </w:r>
    </w:p>
    <w:p w:rsidR="008A1165" w:rsidRDefault="008A1165" w:rsidP="008A1165">
      <w:pPr>
        <w:spacing w:line="36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«3.7. Компенсационная стоимость зеленых насаждений уменьшается от 2 до 5 раз в случае осуществления строительства, реконструкции, капитального ремонта линейных объектов, направленных на обеспечение функционирования муниципальных образований Воронежской области.</w:t>
      </w:r>
    </w:p>
    <w:p w:rsidR="008A1165" w:rsidRDefault="008A1165" w:rsidP="008A1165">
      <w:pPr>
        <w:spacing w:line="36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Величина коэффициента устанавливается в зависимости от состояния и развития природного комплекса на территории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поселения».</w:t>
      </w:r>
    </w:p>
    <w:p w:rsidR="008A1165" w:rsidRDefault="008A1165" w:rsidP="008A1165">
      <w:pPr>
        <w:spacing w:line="36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1.3.5. Пункт 3.7. считать соответственно пунктом 3.8.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1.3.6.Пункт 4.1 дополнить абзацем третьим следующего содержания: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«Среднее число рабочих часов в месяц при 40-часовой рабочей неделе (3р)=165,45».</w:t>
      </w:r>
    </w:p>
    <w:p w:rsidR="008A1165" w:rsidRDefault="008A1165" w:rsidP="008A1165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8A1165" w:rsidRDefault="008A1165" w:rsidP="008A116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A1165" w:rsidRDefault="008A1165" w:rsidP="008A1165">
      <w:pPr>
        <w:ind w:left="360" w:firstLine="709"/>
        <w:rPr>
          <w:rFonts w:ascii="Times New Roman" w:hAnsi="Times New Roman"/>
          <w:sz w:val="24"/>
        </w:rPr>
      </w:pPr>
    </w:p>
    <w:p w:rsidR="008A1165" w:rsidRDefault="008A1165" w:rsidP="008A1165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8A1165" w:rsidRDefault="008A1165" w:rsidP="008A1165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поселения:                                                                                   Н.А. </w:t>
      </w:r>
      <w:proofErr w:type="spellStart"/>
      <w:r>
        <w:rPr>
          <w:rFonts w:ascii="Times New Roman" w:hAnsi="Times New Roman"/>
          <w:sz w:val="24"/>
        </w:rPr>
        <w:t>Минько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</w:t>
      </w:r>
    </w:p>
    <w:p w:rsidR="008A1165" w:rsidRDefault="008A1165" w:rsidP="008A1165">
      <w:pPr>
        <w:ind w:firstLine="0"/>
        <w:rPr>
          <w:rFonts w:ascii="Times New Roman" w:hAnsi="Times New Roman"/>
          <w:sz w:val="24"/>
        </w:rPr>
      </w:pPr>
    </w:p>
    <w:p w:rsidR="008A1165" w:rsidRDefault="008A1165" w:rsidP="008A1165">
      <w:pPr>
        <w:ind w:firstLine="0"/>
        <w:rPr>
          <w:rFonts w:ascii="Times New Roman" w:hAnsi="Times New Roman"/>
          <w:sz w:val="24"/>
        </w:rPr>
      </w:pPr>
    </w:p>
    <w:p w:rsidR="008A1165" w:rsidRDefault="008A1165" w:rsidP="008A1165">
      <w:pPr>
        <w:ind w:firstLine="0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0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0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8A1165" w:rsidRDefault="008A1165" w:rsidP="008A1165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p w:rsidR="001115AF" w:rsidRDefault="001115AF" w:rsidP="00161256">
      <w:pPr>
        <w:ind w:firstLine="709"/>
        <w:rPr>
          <w:rFonts w:ascii="Times New Roman" w:hAnsi="Times New Roman"/>
          <w:b/>
          <w:sz w:val="24"/>
        </w:rPr>
      </w:pPr>
    </w:p>
    <w:sectPr w:rsidR="001115AF" w:rsidSect="000E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08FD"/>
    <w:multiLevelType w:val="multilevel"/>
    <w:tmpl w:val="A42A4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56"/>
    <w:rsid w:val="00063557"/>
    <w:rsid w:val="000E3304"/>
    <w:rsid w:val="001115AF"/>
    <w:rsid w:val="00140D31"/>
    <w:rsid w:val="00161256"/>
    <w:rsid w:val="00230E95"/>
    <w:rsid w:val="003427A8"/>
    <w:rsid w:val="00453AE5"/>
    <w:rsid w:val="0077606C"/>
    <w:rsid w:val="007A6423"/>
    <w:rsid w:val="00865D11"/>
    <w:rsid w:val="008A1165"/>
    <w:rsid w:val="008F229A"/>
    <w:rsid w:val="00AA3B2C"/>
    <w:rsid w:val="00AB09B7"/>
    <w:rsid w:val="00EA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12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161256"/>
    <w:pPr>
      <w:outlineLvl w:val="2"/>
    </w:pPr>
    <w:rPr>
      <w:rFonts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161256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ConsPlusTitle">
    <w:name w:val="ConsPlusTitle"/>
    <w:rsid w:val="001612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16125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EA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2015-01-14T10:24:00Z</dcterms:created>
  <dcterms:modified xsi:type="dcterms:W3CDTF">2015-01-15T12:34:00Z</dcterms:modified>
</cp:coreProperties>
</file>