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B5" w:rsidRDefault="00BD69B5" w:rsidP="00BD69B5">
      <w:pPr>
        <w:rPr>
          <w:sz w:val="28"/>
          <w:szCs w:val="28"/>
        </w:rPr>
      </w:pP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ТРЕСОРУКОВСКОГО  СЕЛЬСКОГО ПОСЕЛЕНИЯ </w:t>
      </w: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BD69B5" w:rsidRPr="00BD69B5" w:rsidRDefault="00BD69B5" w:rsidP="00BD69B5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>РАСПОРЯЖЕНИЕ</w:t>
      </w:r>
    </w:p>
    <w:p w:rsidR="00BD69B5" w:rsidRPr="00BD69B5" w:rsidRDefault="00BD69B5" w:rsidP="00BD69B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04.09.2024  года    № 16</w:t>
      </w:r>
    </w:p>
    <w:p w:rsidR="00BD69B5" w:rsidRPr="00BD69B5" w:rsidRDefault="00BD69B5" w:rsidP="00BD69B5">
      <w:pPr>
        <w:rPr>
          <w:rFonts w:ascii="Times New Roman" w:hAnsi="Times New Roman"/>
          <w:sz w:val="20"/>
          <w:szCs w:val="20"/>
        </w:rPr>
      </w:pPr>
      <w:r w:rsidRPr="00BD69B5">
        <w:rPr>
          <w:rFonts w:ascii="Times New Roman" w:hAnsi="Times New Roman"/>
          <w:sz w:val="20"/>
          <w:szCs w:val="20"/>
        </w:rPr>
        <w:t>с.Тресоруково</w:t>
      </w:r>
    </w:p>
    <w:p w:rsidR="00BD69B5" w:rsidRDefault="00BD69B5" w:rsidP="00BD69B5">
      <w:pPr>
        <w:rPr>
          <w:rFonts w:cs="Times New Roman CYR"/>
          <w:color w:val="000000"/>
          <w:sz w:val="28"/>
          <w:szCs w:val="28"/>
        </w:rPr>
      </w:pP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A64FF7" w:rsidRDefault="00843E56" w:rsidP="00BD69B5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структурных подразделениях администрации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F7504A" w:rsidRDefault="00E921D8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E56">
        <w:rPr>
          <w:rFonts w:ascii="Times New Roman" w:hAnsi="Times New Roman"/>
          <w:sz w:val="28"/>
          <w:szCs w:val="28"/>
        </w:rPr>
        <w:t>Установить, что заявления 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>ом</w:t>
      </w:r>
      <w:r w:rsidR="00BD69B5">
        <w:rPr>
          <w:rFonts w:ascii="Times New Roman" w:hAnsi="Times New Roman"/>
          <w:sz w:val="28"/>
          <w:szCs w:val="28"/>
        </w:rPr>
        <w:t xml:space="preserve">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843E56">
        <w:rPr>
          <w:rFonts w:ascii="Times New Roman" w:hAnsi="Times New Roman"/>
          <w:sz w:val="28"/>
          <w:szCs w:val="28"/>
        </w:rPr>
        <w:t>№</w:t>
      </w:r>
      <w:r w:rsidR="00843E56" w:rsidRPr="00927CFD">
        <w:rPr>
          <w:rFonts w:ascii="Times New Roman" w:hAnsi="Times New Roman"/>
          <w:sz w:val="28"/>
          <w:szCs w:val="28"/>
        </w:rPr>
        <w:t xml:space="preserve"> 116-ОЗ</w:t>
      </w:r>
      <w:r w:rsidR="00843E56">
        <w:rPr>
          <w:rFonts w:ascii="Times New Roman" w:hAnsi="Times New Roman"/>
          <w:sz w:val="28"/>
          <w:szCs w:val="28"/>
        </w:rPr>
        <w:t xml:space="preserve"> «</w:t>
      </w:r>
      <w:r w:rsidR="00843E56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B55FB">
        <w:rPr>
          <w:rFonts w:ascii="Times New Roman" w:hAnsi="Times New Roman"/>
          <w:sz w:val="28"/>
          <w:szCs w:val="28"/>
        </w:rPr>
        <w:t xml:space="preserve"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</w:t>
      </w:r>
      <w:r w:rsidR="006B55FB">
        <w:rPr>
          <w:rFonts w:ascii="Times New Roman" w:hAnsi="Times New Roman"/>
          <w:sz w:val="28"/>
          <w:szCs w:val="28"/>
        </w:rPr>
        <w:t>юридических лиц</w:t>
      </w:r>
      <w:r>
        <w:rPr>
          <w:rFonts w:ascii="Times New Roman" w:hAnsi="Times New Roman"/>
          <w:sz w:val="28"/>
          <w:szCs w:val="28"/>
        </w:rPr>
        <w:t xml:space="preserve">, указанных в пункте 1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настоящего распоряжения, установить в соответствии с приложением к настоящему распоряжению.</w:t>
      </w:r>
    </w:p>
    <w:p w:rsidR="00122F93" w:rsidRPr="00122F93" w:rsidRDefault="006B55FB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BD69B5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BD69B5" w:rsidP="00BD69B5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Тресоруковского</w:t>
      </w:r>
    </w:p>
    <w:p w:rsidR="00BD69B5" w:rsidRPr="00122F93" w:rsidRDefault="00BD69B5" w:rsidP="00BD69B5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Н.А.Минько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2864E9" w:rsidRDefault="002864E9" w:rsidP="00A64FF7">
      <w:pPr>
        <w:rPr>
          <w:rFonts w:ascii="Times New Roman" w:hAnsi="Times New Roman"/>
          <w:sz w:val="28"/>
          <w:szCs w:val="28"/>
        </w:rPr>
        <w:sectPr w:rsidR="002864E9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:rsidR="002864E9" w:rsidRDefault="002864E9" w:rsidP="002864E9">
      <w:pPr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2864E9" w:rsidRDefault="002864E9" w:rsidP="002864E9">
      <w:pPr>
        <w:ind w:left="8496"/>
        <w:rPr>
          <w:rFonts w:ascii="Times New Roman" w:hAnsi="Times New Roman"/>
          <w:sz w:val="28"/>
          <w:szCs w:val="28"/>
        </w:rPr>
      </w:pPr>
      <w:r w:rsidRPr="00AF037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F0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Тресоруковского сельского поселения Лискинского</w:t>
      </w:r>
      <w:r w:rsidRPr="00AF0376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r w:rsidRPr="00AF037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№16 от 04.09.2024 года</w:t>
      </w:r>
    </w:p>
    <w:p w:rsidR="002864E9" w:rsidRDefault="002864E9" w:rsidP="002864E9">
      <w:pPr>
        <w:ind w:firstLine="709"/>
        <w:rPr>
          <w:rFonts w:ascii="Times New Roman" w:hAnsi="Times New Roman"/>
          <w:sz w:val="28"/>
          <w:szCs w:val="28"/>
        </w:rPr>
      </w:pPr>
    </w:p>
    <w:p w:rsidR="002864E9" w:rsidRDefault="002864E9" w:rsidP="002864E9">
      <w:pPr>
        <w:jc w:val="center"/>
        <w:rPr>
          <w:rFonts w:ascii="Times New Roman" w:hAnsi="Times New Roman"/>
          <w:sz w:val="28"/>
          <w:szCs w:val="28"/>
        </w:rPr>
      </w:pPr>
    </w:p>
    <w:p w:rsidR="002864E9" w:rsidRDefault="002864E9" w:rsidP="002864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p w:rsidR="002864E9" w:rsidRDefault="002864E9" w:rsidP="002864E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4850" w:type="dxa"/>
        <w:tblLook w:val="04A0"/>
      </w:tblPr>
      <w:tblGrid>
        <w:gridCol w:w="1101"/>
        <w:gridCol w:w="3685"/>
        <w:gridCol w:w="5245"/>
        <w:gridCol w:w="4819"/>
      </w:tblGrid>
      <w:tr w:rsidR="002864E9" w:rsidTr="007D45C8">
        <w:tc>
          <w:tcPr>
            <w:tcW w:w="1101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услуги / полномочия </w:t>
            </w:r>
          </w:p>
        </w:tc>
        <w:tc>
          <w:tcPr>
            <w:tcW w:w="5245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2864E9" w:rsidRPr="00212FB2" w:rsidTr="007D45C8">
        <w:tc>
          <w:tcPr>
            <w:tcW w:w="1101" w:type="dxa"/>
          </w:tcPr>
          <w:p w:rsidR="002864E9" w:rsidRPr="00F203FE" w:rsidRDefault="002864E9" w:rsidP="002864E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B2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3 рабочих дня</w:t>
            </w:r>
          </w:p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2864E9" w:rsidTr="007D45C8">
        <w:tc>
          <w:tcPr>
            <w:tcW w:w="1101" w:type="dxa"/>
          </w:tcPr>
          <w:p w:rsidR="002864E9" w:rsidRPr="00212FB2" w:rsidRDefault="002864E9" w:rsidP="002864E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B2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B2">
              <w:rPr>
                <w:rFonts w:ascii="Times New Roman" w:hAnsi="Times New Roman"/>
                <w:b/>
                <w:i/>
                <w:sz w:val="28"/>
                <w:szCs w:val="28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</w:tc>
        <w:tc>
          <w:tcPr>
            <w:tcW w:w="4819" w:type="dxa"/>
          </w:tcPr>
          <w:p w:rsidR="002864E9" w:rsidRPr="0006714C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При условии получения сведений и документов в порядке межведомственного информационного взаимодействия в течение 2 рабочих дней</w:t>
            </w:r>
            <w:r w:rsidRPr="000671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2864E9">
      <w:pgSz w:w="16838" w:h="11906" w:orient="landscape"/>
      <w:pgMar w:top="156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15" w:rsidRDefault="00912815" w:rsidP="009476CE">
      <w:r>
        <w:separator/>
      </w:r>
    </w:p>
  </w:endnote>
  <w:endnote w:type="continuationSeparator" w:id="1">
    <w:p w:rsidR="00912815" w:rsidRDefault="0091281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15" w:rsidRDefault="00912815" w:rsidP="009476CE">
      <w:r>
        <w:separator/>
      </w:r>
    </w:p>
  </w:footnote>
  <w:footnote w:type="continuationSeparator" w:id="1">
    <w:p w:rsidR="00912815" w:rsidRDefault="0091281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4A0834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BD69B5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864E9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0834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326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C731C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2815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9B5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28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B97A-69B4-491C-837B-A4EB6AD6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Инна</cp:lastModifiedBy>
  <cp:revision>3</cp:revision>
  <cp:lastPrinted>2024-08-28T07:28:00Z</cp:lastPrinted>
  <dcterms:created xsi:type="dcterms:W3CDTF">2024-09-04T07:13:00Z</dcterms:created>
  <dcterms:modified xsi:type="dcterms:W3CDTF">2024-09-04T07:44:00Z</dcterms:modified>
</cp:coreProperties>
</file>