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6F" w:rsidRDefault="000E7A6F" w:rsidP="000609D6">
      <w:pPr>
        <w:ind w:firstLine="708"/>
        <w:jc w:val="center"/>
        <w:rPr>
          <w:b/>
          <w:bCs/>
          <w:sz w:val="28"/>
          <w:szCs w:val="28"/>
        </w:rPr>
      </w:pPr>
    </w:p>
    <w:p w:rsidR="000E7A6F" w:rsidRDefault="000E7A6F" w:rsidP="000609D6">
      <w:pPr>
        <w:ind w:firstLine="708"/>
        <w:jc w:val="center"/>
        <w:rPr>
          <w:b/>
          <w:bCs/>
          <w:sz w:val="28"/>
          <w:szCs w:val="28"/>
        </w:rPr>
      </w:pPr>
    </w:p>
    <w:p w:rsidR="000E7A6F" w:rsidRDefault="000E7A6F" w:rsidP="000609D6">
      <w:pPr>
        <w:ind w:firstLine="708"/>
        <w:jc w:val="center"/>
        <w:rPr>
          <w:b/>
          <w:bCs/>
          <w:sz w:val="28"/>
          <w:szCs w:val="28"/>
        </w:rPr>
      </w:pPr>
    </w:p>
    <w:p w:rsidR="000609D6" w:rsidRPr="00B85707" w:rsidRDefault="000609D6" w:rsidP="000609D6">
      <w:pPr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:rsidR="000609D6" w:rsidRPr="00B85707" w:rsidRDefault="001F30C5" w:rsidP="00060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ТРЕСОРУКОВСКОГО</w:t>
      </w:r>
      <w:r w:rsidR="000609D6" w:rsidRPr="00B85707">
        <w:rPr>
          <w:b/>
          <w:bCs/>
          <w:sz w:val="28"/>
          <w:szCs w:val="28"/>
        </w:rPr>
        <w:t xml:space="preserve"> СЕЛЬСКОГО ПОСЕЛЕНИЯ</w:t>
      </w:r>
    </w:p>
    <w:p w:rsidR="000609D6" w:rsidRPr="00B85707" w:rsidRDefault="000609D6" w:rsidP="000609D6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:rsidR="000609D6" w:rsidRDefault="000609D6" w:rsidP="000609D6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:rsidR="000609D6" w:rsidRDefault="000609D6" w:rsidP="00060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0609D6" w:rsidRDefault="000609D6" w:rsidP="000609D6">
      <w:pPr>
        <w:jc w:val="center"/>
        <w:rPr>
          <w:b/>
          <w:bCs/>
          <w:sz w:val="28"/>
          <w:szCs w:val="28"/>
        </w:rPr>
      </w:pPr>
    </w:p>
    <w:p w:rsidR="000609D6" w:rsidRPr="00B85707" w:rsidRDefault="000609D6" w:rsidP="00060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5707">
        <w:rPr>
          <w:b/>
          <w:bCs/>
          <w:sz w:val="28"/>
          <w:szCs w:val="28"/>
        </w:rPr>
        <w:t>ОСТАНОВЛЕНИЕ</w:t>
      </w:r>
    </w:p>
    <w:p w:rsidR="000609D6" w:rsidRDefault="000609D6" w:rsidP="000609D6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</w:p>
    <w:p w:rsidR="000609D6" w:rsidRPr="0040741B" w:rsidRDefault="00C30162" w:rsidP="000609D6">
      <w:pPr>
        <w:shd w:val="clear" w:color="auto" w:fill="FFFFFF"/>
        <w:autoSpaceDE w:val="0"/>
        <w:rPr>
          <w:b/>
          <w:bCs/>
          <w:color w:val="000000"/>
          <w:sz w:val="28"/>
          <w:szCs w:val="28"/>
          <w:u w:val="single"/>
          <w:lang w:eastAsia="ar-SA"/>
        </w:rPr>
      </w:pPr>
      <w:r>
        <w:rPr>
          <w:b/>
          <w:bCs/>
          <w:color w:val="000000"/>
          <w:sz w:val="28"/>
          <w:szCs w:val="28"/>
          <w:u w:val="single"/>
          <w:lang w:eastAsia="ar-SA"/>
        </w:rPr>
        <w:t>о</w:t>
      </w:r>
      <w:r w:rsidR="000609D6" w:rsidRPr="0040741B">
        <w:rPr>
          <w:b/>
          <w:bCs/>
          <w:color w:val="000000"/>
          <w:sz w:val="28"/>
          <w:szCs w:val="28"/>
          <w:u w:val="single"/>
          <w:lang w:eastAsia="ar-SA"/>
        </w:rPr>
        <w:t>т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 </w:t>
      </w:r>
      <w:r w:rsidR="004F6A59">
        <w:rPr>
          <w:b/>
          <w:bCs/>
          <w:color w:val="000000"/>
          <w:sz w:val="28"/>
          <w:szCs w:val="28"/>
          <w:u w:val="single"/>
          <w:lang w:eastAsia="ar-SA"/>
        </w:rPr>
        <w:t>21 ноября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87604A"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4F6A59">
        <w:rPr>
          <w:b/>
          <w:bCs/>
          <w:color w:val="000000"/>
          <w:sz w:val="28"/>
          <w:szCs w:val="28"/>
          <w:u w:val="single"/>
          <w:lang w:eastAsia="ar-SA"/>
        </w:rPr>
        <w:t xml:space="preserve">  </w:t>
      </w:r>
      <w:r w:rsidR="0087604A"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4F6A59">
        <w:rPr>
          <w:b/>
          <w:bCs/>
          <w:color w:val="000000"/>
          <w:sz w:val="28"/>
          <w:szCs w:val="28"/>
          <w:u w:val="single"/>
          <w:lang w:eastAsia="ar-SA"/>
        </w:rPr>
        <w:t>2024</w:t>
      </w:r>
      <w:r w:rsidR="000E7A6F">
        <w:rPr>
          <w:b/>
          <w:bCs/>
          <w:color w:val="000000"/>
          <w:sz w:val="28"/>
          <w:szCs w:val="28"/>
          <w:u w:val="single"/>
          <w:lang w:eastAsia="ar-SA"/>
        </w:rPr>
        <w:t xml:space="preserve">      </w:t>
      </w:r>
      <w:r w:rsidR="000609D6" w:rsidRPr="0040741B">
        <w:rPr>
          <w:b/>
          <w:bCs/>
          <w:color w:val="000000"/>
          <w:sz w:val="28"/>
          <w:szCs w:val="28"/>
          <w:u w:val="single"/>
          <w:lang w:eastAsia="ar-SA"/>
        </w:rPr>
        <w:t xml:space="preserve"> г.</w:t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4F6A59">
        <w:rPr>
          <w:b/>
          <w:bCs/>
          <w:color w:val="000000"/>
          <w:sz w:val="28"/>
          <w:szCs w:val="28"/>
          <w:u w:val="single"/>
          <w:lang w:eastAsia="ar-SA"/>
        </w:rPr>
        <w:t>№</w:t>
      </w:r>
      <w:r w:rsidR="00B6576A">
        <w:rPr>
          <w:b/>
          <w:bCs/>
          <w:color w:val="000000"/>
          <w:sz w:val="28"/>
          <w:szCs w:val="28"/>
          <w:u w:val="single"/>
          <w:lang w:eastAsia="ar-SA"/>
        </w:rPr>
        <w:t>92</w:t>
      </w:r>
    </w:p>
    <w:p w:rsidR="000609D6" w:rsidRPr="004F6A59" w:rsidRDefault="001F30C5" w:rsidP="004F6A59">
      <w:pPr>
        <w:shd w:val="clear" w:color="auto" w:fill="FFFFFF"/>
        <w:autoSpaceDE w:val="0"/>
        <w:rPr>
          <w:bCs/>
          <w:color w:val="000000"/>
          <w:lang w:eastAsia="ar-SA"/>
        </w:rPr>
      </w:pPr>
      <w:r w:rsidRPr="004F6A59">
        <w:rPr>
          <w:bCs/>
          <w:color w:val="000000"/>
          <w:lang w:eastAsia="ar-SA"/>
        </w:rPr>
        <w:t>с. Тресоруково</w:t>
      </w:r>
    </w:p>
    <w:p w:rsidR="000609D6" w:rsidRDefault="000609D6" w:rsidP="000609D6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C30162" w:rsidRPr="006920C0" w:rsidRDefault="00C30162" w:rsidP="000609D6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0609D6" w:rsidRPr="000609D6" w:rsidRDefault="000609D6" w:rsidP="000609D6">
      <w:pPr>
        <w:pStyle w:val="Title"/>
        <w:ind w:right="41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9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60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F30C5">
        <w:rPr>
          <w:rFonts w:ascii="Times New Roman" w:eastAsia="Calibri" w:hAnsi="Times New Roman" w:cs="Times New Roman"/>
          <w:sz w:val="28"/>
          <w:szCs w:val="28"/>
          <w:lang w:eastAsia="en-US"/>
        </w:rPr>
        <w:t>Тресоруковского</w:t>
      </w:r>
      <w:r w:rsidRPr="00060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876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920E8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35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0609D6" w:rsidRDefault="000609D6" w:rsidP="000609D6">
      <w:pPr>
        <w:pStyle w:val="Title"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0162" w:rsidRPr="00760BC7" w:rsidRDefault="00C30162" w:rsidP="000609D6">
      <w:pPr>
        <w:pStyle w:val="Title"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09D6" w:rsidRPr="005D5F2B" w:rsidRDefault="000609D6" w:rsidP="005D5F2B">
      <w:pPr>
        <w:pStyle w:val="afb"/>
        <w:spacing w:line="360" w:lineRule="auto"/>
        <w:ind w:firstLine="708"/>
        <w:jc w:val="both"/>
        <w:rPr>
          <w:b/>
          <w:sz w:val="28"/>
          <w:szCs w:val="28"/>
        </w:rPr>
      </w:pPr>
      <w:r w:rsidRPr="005D5F2B">
        <w:rPr>
          <w:sz w:val="28"/>
          <w:szCs w:val="28"/>
        </w:rPr>
        <w:t xml:space="preserve">В соответствии с Федеральным законом </w:t>
      </w:r>
      <w:r w:rsidR="005D5F2B">
        <w:rPr>
          <w:sz w:val="28"/>
          <w:szCs w:val="28"/>
        </w:rPr>
        <w:t>от 31.07.2020 №248-ФЗ</w:t>
      </w:r>
      <w:r w:rsidR="005D5F2B" w:rsidRPr="005D5F2B">
        <w:rPr>
          <w:sz w:val="28"/>
          <w:szCs w:val="28"/>
        </w:rPr>
        <w:t xml:space="preserve"> </w:t>
      </w:r>
      <w:r w:rsidR="005D5F2B">
        <w:rPr>
          <w:sz w:val="28"/>
          <w:szCs w:val="28"/>
        </w:rPr>
        <w:t>«</w:t>
      </w:r>
      <w:r w:rsidR="005D5F2B" w:rsidRPr="005D5F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D5F2B">
        <w:rPr>
          <w:sz w:val="28"/>
          <w:szCs w:val="28"/>
        </w:rPr>
        <w:t xml:space="preserve">», руководствуясь </w:t>
      </w:r>
      <w:r w:rsidR="005D5F2B">
        <w:rPr>
          <w:rStyle w:val="af6"/>
          <w:i w:val="0"/>
          <w:iCs w:val="0"/>
          <w:sz w:val="28"/>
          <w:szCs w:val="28"/>
          <w:shd w:val="clear" w:color="auto" w:fill="FFFFFF"/>
        </w:rPr>
        <w:t>п</w:t>
      </w:r>
      <w:r w:rsidR="005D5F2B"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5D5F2B">
        <w:rPr>
          <w:rStyle w:val="af6"/>
          <w:i w:val="0"/>
          <w:iCs w:val="0"/>
          <w:sz w:val="28"/>
          <w:szCs w:val="28"/>
          <w:shd w:val="clear" w:color="auto" w:fill="FFFFFF"/>
        </w:rPr>
        <w:t xml:space="preserve"> </w:t>
      </w:r>
      <w:r w:rsidR="005D5F2B"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5D5F2B" w:rsidRPr="00455C19">
        <w:rPr>
          <w:sz w:val="28"/>
          <w:szCs w:val="28"/>
          <w:shd w:val="clear" w:color="auto" w:fill="FFFFFF"/>
        </w:rPr>
        <w:t> </w:t>
      </w:r>
      <w:r w:rsidR="005D5F2B">
        <w:rPr>
          <w:sz w:val="28"/>
          <w:szCs w:val="28"/>
          <w:shd w:val="clear" w:color="auto" w:fill="FFFFFF"/>
        </w:rPr>
        <w:t>Российской Федерации</w:t>
      </w:r>
      <w:r w:rsidR="005D5F2B" w:rsidRPr="00455C19">
        <w:rPr>
          <w:sz w:val="28"/>
          <w:szCs w:val="28"/>
          <w:shd w:val="clear" w:color="auto" w:fill="FFFFFF"/>
        </w:rPr>
        <w:t xml:space="preserve"> от 25</w:t>
      </w:r>
      <w:r w:rsidR="005D5F2B">
        <w:rPr>
          <w:sz w:val="28"/>
          <w:szCs w:val="28"/>
          <w:shd w:val="clear" w:color="auto" w:fill="FFFFFF"/>
        </w:rPr>
        <w:t>.06.</w:t>
      </w:r>
      <w:r w:rsidR="005D5F2B" w:rsidRPr="00455C19">
        <w:rPr>
          <w:sz w:val="28"/>
          <w:szCs w:val="28"/>
          <w:shd w:val="clear" w:color="auto" w:fill="FFFFFF"/>
        </w:rPr>
        <w:t>2021</w:t>
      </w:r>
      <w:r w:rsidR="005D5F2B">
        <w:rPr>
          <w:sz w:val="28"/>
          <w:szCs w:val="28"/>
          <w:shd w:val="clear" w:color="auto" w:fill="FFFFFF"/>
        </w:rPr>
        <w:t xml:space="preserve"> </w:t>
      </w:r>
      <w:r w:rsidR="005D5F2B" w:rsidRPr="00455C19">
        <w:rPr>
          <w:sz w:val="28"/>
          <w:szCs w:val="28"/>
          <w:shd w:val="clear" w:color="auto" w:fill="FFFFFF"/>
        </w:rPr>
        <w:t>N </w:t>
      </w:r>
      <w:r w:rsidR="005D5F2B"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990</w:t>
      </w:r>
      <w:r w:rsidR="005D5F2B">
        <w:rPr>
          <w:rStyle w:val="af6"/>
          <w:i w:val="0"/>
          <w:iCs w:val="0"/>
          <w:sz w:val="28"/>
          <w:szCs w:val="28"/>
          <w:shd w:val="clear" w:color="auto" w:fill="FFFFFF"/>
        </w:rPr>
        <w:t xml:space="preserve"> «</w:t>
      </w:r>
      <w:r w:rsidR="005D5F2B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5F2B">
        <w:rPr>
          <w:sz w:val="28"/>
          <w:szCs w:val="28"/>
          <w:shd w:val="clear" w:color="auto" w:fill="FFFFFF"/>
        </w:rPr>
        <w:t>»</w:t>
      </w:r>
      <w:r w:rsidRPr="005D5F2B">
        <w:rPr>
          <w:sz w:val="28"/>
          <w:szCs w:val="28"/>
        </w:rPr>
        <w:t xml:space="preserve">, администрация </w:t>
      </w:r>
      <w:r w:rsidR="001F30C5">
        <w:rPr>
          <w:sz w:val="28"/>
          <w:szCs w:val="28"/>
        </w:rPr>
        <w:t>Тресоруковского</w:t>
      </w:r>
      <w:r w:rsidRPr="005D5F2B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30162">
        <w:rPr>
          <w:sz w:val="28"/>
          <w:szCs w:val="28"/>
        </w:rPr>
        <w:t xml:space="preserve"> </w:t>
      </w:r>
      <w:r w:rsidRPr="005D5F2B">
        <w:rPr>
          <w:b/>
          <w:sz w:val="28"/>
          <w:szCs w:val="28"/>
        </w:rPr>
        <w:t>п о с т а н о в л я е т:</w:t>
      </w:r>
    </w:p>
    <w:p w:rsidR="000609D6" w:rsidRPr="005D5F2B" w:rsidRDefault="000609D6" w:rsidP="005D5F2B">
      <w:pPr>
        <w:pStyle w:val="afb"/>
        <w:spacing w:line="360" w:lineRule="auto"/>
        <w:jc w:val="both"/>
        <w:rPr>
          <w:sz w:val="28"/>
          <w:szCs w:val="28"/>
        </w:rPr>
      </w:pPr>
    </w:p>
    <w:p w:rsidR="000609D6" w:rsidRPr="00CE00E9" w:rsidRDefault="000609D6" w:rsidP="000609D6">
      <w:pPr>
        <w:pStyle w:val="afb"/>
        <w:spacing w:line="360" w:lineRule="auto"/>
        <w:jc w:val="both"/>
        <w:rPr>
          <w:sz w:val="28"/>
          <w:szCs w:val="28"/>
        </w:rPr>
      </w:pPr>
      <w:r w:rsidRPr="00B414FE">
        <w:rPr>
          <w:b/>
        </w:rPr>
        <w:lastRenderedPageBreak/>
        <w:t xml:space="preserve"> </w:t>
      </w:r>
      <w:r>
        <w:rPr>
          <w:b/>
        </w:rPr>
        <w:tab/>
      </w:r>
      <w:r w:rsidRPr="00CE00E9">
        <w:rPr>
          <w:sz w:val="28"/>
          <w:szCs w:val="28"/>
        </w:rPr>
        <w:t xml:space="preserve">1. Утвердить </w:t>
      </w:r>
      <w:r w:rsidR="00196D0D" w:rsidRPr="009D1F02">
        <w:rPr>
          <w:rFonts w:eastAsia="Calibri"/>
          <w:sz w:val="28"/>
          <w:szCs w:val="28"/>
          <w:lang w:eastAsia="en-US"/>
        </w:rPr>
        <w:t>программ</w:t>
      </w:r>
      <w:r w:rsidR="00196D0D">
        <w:rPr>
          <w:rFonts w:eastAsia="Calibri"/>
          <w:sz w:val="28"/>
          <w:szCs w:val="28"/>
          <w:lang w:eastAsia="en-US"/>
        </w:rPr>
        <w:t>у</w:t>
      </w:r>
      <w:r w:rsidR="00196D0D" w:rsidRPr="009D1F02">
        <w:rPr>
          <w:rFonts w:eastAsia="Calibri"/>
          <w:sz w:val="28"/>
          <w:szCs w:val="28"/>
          <w:lang w:eastAsia="en-US"/>
        </w:rPr>
        <w:t xml:space="preserve"> </w:t>
      </w:r>
      <w:r w:rsidR="00196D0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196D0D">
        <w:rPr>
          <w:rFonts w:eastAsia="Calibri"/>
          <w:sz w:val="28"/>
          <w:szCs w:val="28"/>
          <w:lang w:eastAsia="en-US"/>
        </w:rPr>
        <w:t xml:space="preserve"> м</w:t>
      </w:r>
      <w:r w:rsidR="00196D0D" w:rsidRPr="00741D7E">
        <w:rPr>
          <w:rFonts w:eastAsia="Calibri"/>
          <w:sz w:val="28"/>
          <w:szCs w:val="28"/>
          <w:lang w:eastAsia="en-US"/>
        </w:rPr>
        <w:t>униципальн</w:t>
      </w:r>
      <w:r w:rsidR="00196D0D">
        <w:rPr>
          <w:rFonts w:eastAsia="Calibri"/>
          <w:sz w:val="28"/>
          <w:szCs w:val="28"/>
          <w:lang w:eastAsia="en-US"/>
        </w:rPr>
        <w:t xml:space="preserve">ого </w:t>
      </w:r>
      <w:r w:rsidR="00196D0D" w:rsidRPr="00741D7E">
        <w:rPr>
          <w:rFonts w:eastAsia="Calibri"/>
          <w:sz w:val="28"/>
          <w:szCs w:val="28"/>
          <w:lang w:eastAsia="en-US"/>
        </w:rPr>
        <w:t>контрол</w:t>
      </w:r>
      <w:r w:rsidR="00196D0D">
        <w:rPr>
          <w:rFonts w:eastAsia="Calibri"/>
          <w:sz w:val="28"/>
          <w:szCs w:val="28"/>
          <w:lang w:eastAsia="en-US"/>
        </w:rPr>
        <w:t>я</w:t>
      </w:r>
      <w:r w:rsidR="00196D0D" w:rsidRPr="00741D7E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 w:rsidR="00196D0D" w:rsidRPr="00741D7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</w:t>
      </w:r>
      <w:r w:rsidR="00196D0D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="00F8711E">
        <w:rPr>
          <w:rFonts w:eastAsia="Calibri"/>
          <w:sz w:val="28"/>
          <w:szCs w:val="28"/>
          <w:lang w:eastAsia="en-US"/>
        </w:rPr>
        <w:t xml:space="preserve"> на 202</w:t>
      </w:r>
      <w:r w:rsidR="00920E8A">
        <w:rPr>
          <w:rFonts w:eastAsia="Calibri"/>
          <w:sz w:val="28"/>
          <w:szCs w:val="28"/>
          <w:lang w:eastAsia="en-US"/>
        </w:rPr>
        <w:t>5</w:t>
      </w:r>
      <w:r w:rsidR="00F8711E">
        <w:rPr>
          <w:rFonts w:eastAsia="Calibri"/>
          <w:sz w:val="28"/>
          <w:szCs w:val="28"/>
          <w:lang w:eastAsia="en-US"/>
        </w:rPr>
        <w:t xml:space="preserve"> год </w:t>
      </w:r>
      <w:r>
        <w:rPr>
          <w:sz w:val="28"/>
          <w:szCs w:val="28"/>
        </w:rPr>
        <w:t>согласно приложению.</w:t>
      </w:r>
    </w:p>
    <w:p w:rsidR="000609D6" w:rsidRDefault="000609D6" w:rsidP="000609D6">
      <w:pPr>
        <w:pStyle w:val="afb"/>
        <w:spacing w:line="360" w:lineRule="auto"/>
        <w:ind w:firstLine="708"/>
        <w:jc w:val="both"/>
        <w:rPr>
          <w:bCs/>
          <w:sz w:val="28"/>
          <w:szCs w:val="28"/>
        </w:rPr>
      </w:pPr>
      <w:r w:rsidRPr="00CE00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D5F2B">
        <w:rPr>
          <w:sz w:val="28"/>
          <w:szCs w:val="28"/>
        </w:rPr>
        <w:t>Опубликовать настоящее пос</w:t>
      </w:r>
      <w:r w:rsidR="001F30C5">
        <w:rPr>
          <w:sz w:val="28"/>
          <w:szCs w:val="28"/>
        </w:rPr>
        <w:t>тановление в газете «Тресоруковский</w:t>
      </w:r>
      <w:r w:rsidR="005D5F2B">
        <w:rPr>
          <w:sz w:val="28"/>
          <w:szCs w:val="28"/>
        </w:rPr>
        <w:t xml:space="preserve"> муниципальный вестник» и разместить на официальном сайте в информационно-телекоммуникационной сети «Интернет»</w:t>
      </w:r>
      <w:r w:rsidRPr="00CE00E9">
        <w:rPr>
          <w:bCs/>
          <w:sz w:val="28"/>
          <w:szCs w:val="28"/>
        </w:rPr>
        <w:t>.</w:t>
      </w:r>
    </w:p>
    <w:p w:rsidR="00C358B1" w:rsidRPr="00CE00E9" w:rsidRDefault="00C358B1" w:rsidP="000609D6">
      <w:pPr>
        <w:pStyle w:val="afb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 1 января 202</w:t>
      </w:r>
      <w:r w:rsidR="00920E8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0609D6" w:rsidRPr="00CE00E9" w:rsidRDefault="00C358B1" w:rsidP="000609D6">
      <w:pPr>
        <w:pStyle w:val="afb"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4</w:t>
      </w:r>
      <w:r w:rsidR="000609D6" w:rsidRPr="00CE00E9">
        <w:rPr>
          <w:bCs/>
          <w:sz w:val="28"/>
          <w:szCs w:val="28"/>
        </w:rPr>
        <w:t xml:space="preserve">. </w:t>
      </w:r>
      <w:r w:rsidR="000609D6" w:rsidRPr="00CE00E9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609D6" w:rsidRDefault="000609D6" w:rsidP="000609D6">
      <w:pPr>
        <w:pStyle w:val="ConsPlusNormal"/>
        <w:spacing w:line="360" w:lineRule="auto"/>
        <w:ind w:firstLine="709"/>
        <w:jc w:val="both"/>
      </w:pPr>
    </w:p>
    <w:p w:rsidR="00C30162" w:rsidRPr="00760BC7" w:rsidRDefault="00C30162" w:rsidP="000609D6">
      <w:pPr>
        <w:pStyle w:val="ConsPlusNormal"/>
        <w:spacing w:line="360" w:lineRule="auto"/>
        <w:ind w:firstLine="709"/>
        <w:jc w:val="both"/>
      </w:pPr>
    </w:p>
    <w:p w:rsidR="000609D6" w:rsidRPr="00760BC7" w:rsidRDefault="000609D6" w:rsidP="000609D6">
      <w:pPr>
        <w:pStyle w:val="ConsPlusNormal"/>
        <w:ind w:firstLine="709"/>
        <w:jc w:val="both"/>
      </w:pPr>
    </w:p>
    <w:p w:rsidR="000609D6" w:rsidRDefault="000609D6" w:rsidP="000609D6">
      <w:pPr>
        <w:pStyle w:val="ConsPlusNormal"/>
        <w:jc w:val="both"/>
      </w:pPr>
      <w:r w:rsidRPr="00760BC7">
        <w:t xml:space="preserve">Глава </w:t>
      </w:r>
      <w:r w:rsidR="001F30C5">
        <w:t>Тресоруковского</w:t>
      </w:r>
    </w:p>
    <w:p w:rsidR="000609D6" w:rsidRDefault="000609D6" w:rsidP="000609D6">
      <w:pPr>
        <w:pStyle w:val="ConsPlusNormal"/>
        <w:jc w:val="both"/>
      </w:pPr>
      <w:r w:rsidRPr="00760BC7">
        <w:t xml:space="preserve">сельского поселения </w:t>
      </w:r>
      <w:r>
        <w:t xml:space="preserve">                                       </w:t>
      </w:r>
      <w:r>
        <w:tab/>
      </w:r>
      <w:r>
        <w:tab/>
      </w:r>
      <w:r>
        <w:tab/>
      </w:r>
      <w:r w:rsidR="001F30C5">
        <w:t>Н.А.Минько</w:t>
      </w: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4F6A59" w:rsidRDefault="004F6A59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0609D6" w:rsidRDefault="00A92B38" w:rsidP="00BB7EC4">
      <w:pPr>
        <w:ind w:left="495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7" type="#_x0000_t202" style="position:absolute;left:0;text-align:left;margin-left:192.8pt;margin-top:-3.15pt;width:273pt;height:133.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cLzwIAAMA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" filled="f" stroked="f">
            <v:textbox>
              <w:txbxContent>
                <w:p w:rsidR="00A86EFF" w:rsidRDefault="00A86EFF" w:rsidP="000609D6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A86EFF" w:rsidRDefault="00A86EFF" w:rsidP="000609D6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A86EFF" w:rsidRDefault="00A86EFF" w:rsidP="000609D6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</w:t>
                  </w:r>
                  <w:r w:rsidR="001F30C5">
                    <w:rPr>
                      <w:sz w:val="28"/>
                      <w:szCs w:val="28"/>
                    </w:rPr>
                    <w:t>ением администрации Тресоруковского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 Лискинского муниципального района Воронежской области</w:t>
                  </w:r>
                </w:p>
                <w:p w:rsidR="00A86EFF" w:rsidRPr="00807B42" w:rsidRDefault="00A86EFF" w:rsidP="000609D6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4F6A59">
                    <w:rPr>
                      <w:sz w:val="28"/>
                      <w:szCs w:val="28"/>
                    </w:rPr>
                    <w:t>21 ноября</w:t>
                  </w:r>
                  <w:r w:rsidR="00C30162">
                    <w:rPr>
                      <w:sz w:val="28"/>
                      <w:szCs w:val="28"/>
                    </w:rPr>
                    <w:t xml:space="preserve"> № </w:t>
                  </w:r>
                  <w:r w:rsidR="005E7576">
                    <w:rPr>
                      <w:sz w:val="28"/>
                      <w:szCs w:val="28"/>
                    </w:rPr>
                    <w:t>92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</w:p>
    <w:p w:rsidR="000609D6" w:rsidRDefault="000609D6" w:rsidP="00BB7EC4">
      <w:pPr>
        <w:ind w:left="4956"/>
        <w:jc w:val="center"/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44264" w:rsidRDefault="00D44264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958E3" w:rsidRDefault="00C958E3" w:rsidP="00741D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41D7E" w:rsidRPr="00741D7E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</w:t>
      </w:r>
      <w:r w:rsidR="00FB3B97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  <w:r w:rsidR="001F30C5">
        <w:rPr>
          <w:rFonts w:eastAsia="Calibri"/>
          <w:b/>
          <w:sz w:val="28"/>
          <w:szCs w:val="28"/>
          <w:lang w:eastAsia="en-US"/>
        </w:rPr>
        <w:t>Тресоруковского</w:t>
      </w:r>
      <w:r w:rsidR="00FB3B97">
        <w:rPr>
          <w:rFonts w:eastAsia="Calibri"/>
          <w:b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</w:p>
    <w:p w:rsidR="00F8711E" w:rsidRPr="003F374D" w:rsidRDefault="0087604A" w:rsidP="00741D7E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920E8A">
        <w:rPr>
          <w:rFonts w:eastAsia="Calibri"/>
          <w:b/>
          <w:sz w:val="28"/>
          <w:szCs w:val="28"/>
          <w:lang w:eastAsia="en-US"/>
        </w:rPr>
        <w:t>5</w:t>
      </w:r>
      <w:r w:rsidR="00F8711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49186D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="0011444C"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F8711E">
        <w:rPr>
          <w:rFonts w:eastAsia="Calibri"/>
          <w:b/>
          <w:sz w:val="28"/>
          <w:szCs w:val="28"/>
          <w:lang w:eastAsia="en-US"/>
        </w:rPr>
        <w:t xml:space="preserve"> контроля в сфере благоустройства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8711E" w:rsidRDefault="00F8711E" w:rsidP="00A86E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D1F02">
        <w:rPr>
          <w:rFonts w:eastAsia="Calibri"/>
          <w:sz w:val="28"/>
          <w:szCs w:val="28"/>
          <w:lang w:eastAsia="en-US"/>
        </w:rPr>
        <w:t xml:space="preserve">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741D7E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741D7E">
        <w:rPr>
          <w:rFonts w:eastAsia="Calibri"/>
          <w:sz w:val="28"/>
          <w:szCs w:val="28"/>
          <w:lang w:eastAsia="en-US"/>
        </w:rPr>
        <w:t>контрол</w:t>
      </w:r>
      <w:r>
        <w:rPr>
          <w:rFonts w:eastAsia="Calibri"/>
          <w:sz w:val="28"/>
          <w:szCs w:val="28"/>
          <w:lang w:eastAsia="en-US"/>
        </w:rPr>
        <w:t>я</w:t>
      </w:r>
      <w:r w:rsidRPr="00741D7E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 w:rsidRPr="00741D7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</w:t>
      </w:r>
      <w:r w:rsidR="0087604A">
        <w:rPr>
          <w:rFonts w:eastAsia="Calibri"/>
          <w:sz w:val="28"/>
          <w:szCs w:val="28"/>
          <w:lang w:eastAsia="en-US"/>
        </w:rPr>
        <w:t xml:space="preserve"> Воронежской области на 202</w:t>
      </w:r>
      <w:r w:rsidR="00920E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741D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– Программа профилактики),</w:t>
      </w:r>
      <w:r w:rsidRPr="009D1F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определяет </w:t>
      </w:r>
      <w:r w:rsidRPr="009D1F02">
        <w:rPr>
          <w:rFonts w:eastAsia="Calibri"/>
          <w:sz w:val="28"/>
          <w:szCs w:val="28"/>
          <w:lang w:eastAsia="en-US"/>
        </w:rPr>
        <w:t>порядок проведения</w:t>
      </w:r>
      <w:r>
        <w:rPr>
          <w:rFonts w:eastAsia="Calibri"/>
          <w:sz w:val="28"/>
          <w:szCs w:val="28"/>
          <w:lang w:eastAsia="en-US"/>
        </w:rPr>
        <w:t xml:space="preserve"> администрацией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поселения)</w:t>
      </w:r>
      <w:r w:rsidRPr="009D1F02">
        <w:rPr>
          <w:rFonts w:eastAsia="Calibri"/>
          <w:sz w:val="28"/>
          <w:szCs w:val="28"/>
          <w:lang w:eastAsia="en-US"/>
        </w:rPr>
        <w:t xml:space="preserve"> профилактических мероприятий, направленных на предупреждение </w:t>
      </w:r>
      <w:r>
        <w:rPr>
          <w:rFonts w:eastAsia="Calibri"/>
          <w:sz w:val="28"/>
          <w:szCs w:val="28"/>
          <w:lang w:eastAsia="en-US"/>
        </w:rPr>
        <w:t>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F8711E" w:rsidRDefault="00F8711E" w:rsidP="00A86E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(далее – контрольный орган). </w:t>
      </w:r>
    </w:p>
    <w:p w:rsidR="00F8711E" w:rsidRDefault="00F8711E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Предметом муниципального контроля в сфере благоустройства является соблюдение </w:t>
      </w:r>
      <w:r w:rsidR="00A86EFF">
        <w:rPr>
          <w:rFonts w:eastAsia="Calibri"/>
          <w:sz w:val="28"/>
          <w:szCs w:val="28"/>
          <w:lang w:eastAsia="en-US"/>
        </w:rPr>
        <w:t>гражданами</w:t>
      </w:r>
      <w:r>
        <w:rPr>
          <w:rFonts w:eastAsia="Calibri"/>
          <w:sz w:val="28"/>
          <w:szCs w:val="28"/>
          <w:lang w:eastAsia="en-US"/>
        </w:rPr>
        <w:t xml:space="preserve"> и организациями обязательных требований, установленных Правилами благоустройства территорий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741D7E">
        <w:rPr>
          <w:rFonts w:eastAsia="Calibri"/>
          <w:sz w:val="28"/>
          <w:szCs w:val="28"/>
          <w:lang w:eastAsia="en-US"/>
        </w:rPr>
        <w:t>Лискинского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Воронежской области, утвержденными решением Совета народных депутатов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</w:t>
      </w:r>
      <w:r w:rsidRPr="00D0078E">
        <w:rPr>
          <w:rFonts w:eastAsia="Calibri"/>
          <w:sz w:val="28"/>
          <w:szCs w:val="28"/>
          <w:lang w:eastAsia="en-US"/>
        </w:rPr>
        <w:t xml:space="preserve">от </w:t>
      </w:r>
      <w:r w:rsidR="00D0078E" w:rsidRPr="00D0078E">
        <w:rPr>
          <w:rFonts w:eastAsia="Calibri"/>
          <w:sz w:val="28"/>
          <w:szCs w:val="28"/>
          <w:lang w:eastAsia="en-US"/>
        </w:rPr>
        <w:t>24.11.2020</w:t>
      </w:r>
      <w:r w:rsidRPr="00D0078E">
        <w:rPr>
          <w:rFonts w:eastAsia="Calibri"/>
          <w:sz w:val="28"/>
          <w:szCs w:val="28"/>
          <w:lang w:eastAsia="en-US"/>
        </w:rPr>
        <w:t xml:space="preserve"> № </w:t>
      </w:r>
      <w:r w:rsidR="00D0078E" w:rsidRPr="00D0078E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</w:t>
      </w:r>
      <w:r w:rsidR="00684F3C">
        <w:rPr>
          <w:rFonts w:eastAsia="Calibri"/>
          <w:sz w:val="28"/>
          <w:szCs w:val="28"/>
          <w:lang w:eastAsia="en-US"/>
        </w:rPr>
        <w:t>инфраструктур</w:t>
      </w:r>
      <w:r>
        <w:rPr>
          <w:rFonts w:eastAsia="Calibri"/>
          <w:sz w:val="28"/>
          <w:szCs w:val="28"/>
          <w:lang w:eastAsia="en-US"/>
        </w:rPr>
        <w:t xml:space="preserve"> и  предоставляемых услуг (далее – обязательные </w:t>
      </w:r>
      <w:r w:rsidR="00684F3C">
        <w:rPr>
          <w:rFonts w:eastAsia="Calibri"/>
          <w:sz w:val="28"/>
          <w:szCs w:val="28"/>
          <w:lang w:eastAsia="en-US"/>
        </w:rPr>
        <w:t>требования).</w:t>
      </w:r>
    </w:p>
    <w:p w:rsidR="00684F3C" w:rsidRDefault="00684F3C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контроль в сфере </w:t>
      </w:r>
      <w:r w:rsidR="00A86EFF">
        <w:rPr>
          <w:rFonts w:eastAsia="Calibri"/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  <w:lang w:eastAsia="en-US"/>
        </w:rPr>
        <w:t xml:space="preserve"> осуществляется в отношении граждан, организаций, органов государственной власти, органов местного самоуправления, </w:t>
      </w:r>
      <w:r w:rsidR="00C358B1">
        <w:rPr>
          <w:rFonts w:eastAsia="Calibri"/>
          <w:sz w:val="28"/>
          <w:szCs w:val="28"/>
          <w:lang w:eastAsia="en-US"/>
        </w:rPr>
        <w:t>иных государственных</w:t>
      </w:r>
      <w:r>
        <w:rPr>
          <w:rFonts w:eastAsia="Calibri"/>
          <w:sz w:val="28"/>
          <w:szCs w:val="28"/>
          <w:lang w:eastAsia="en-US"/>
        </w:rPr>
        <w:t xml:space="preserve"> и муниципальных </w:t>
      </w:r>
      <w:r w:rsidR="00C358B1">
        <w:rPr>
          <w:rFonts w:eastAsia="Calibri"/>
          <w:sz w:val="28"/>
          <w:szCs w:val="28"/>
          <w:lang w:eastAsia="en-US"/>
        </w:rPr>
        <w:t>органов (</w:t>
      </w:r>
      <w:r>
        <w:rPr>
          <w:rFonts w:eastAsia="Calibri"/>
          <w:sz w:val="28"/>
          <w:szCs w:val="28"/>
          <w:lang w:eastAsia="en-US"/>
        </w:rPr>
        <w:t>далее – контролируемые лица).</w:t>
      </w:r>
    </w:p>
    <w:p w:rsidR="00DB6FC3" w:rsidRPr="004F6A59" w:rsidRDefault="00DB6FC3" w:rsidP="00DB6F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A59">
        <w:rPr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 w:rsidR="00311AE9" w:rsidRPr="004F6A59">
        <w:rPr>
          <w:sz w:val="28"/>
          <w:szCs w:val="28"/>
        </w:rPr>
        <w:t>4</w:t>
      </w:r>
      <w:r w:rsidRPr="004F6A59">
        <w:rPr>
          <w:sz w:val="28"/>
          <w:szCs w:val="28"/>
        </w:rPr>
        <w:t xml:space="preserve"> год была установлена система оценки эффективности профилактической деятельности, состоящая из следующих целевых показателей:</w:t>
      </w:r>
    </w:p>
    <w:p w:rsidR="00DB6FC3" w:rsidRPr="004F6A59" w:rsidRDefault="00DB6FC3" w:rsidP="00DB6F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A59">
        <w:rPr>
          <w:sz w:val="28"/>
          <w:szCs w:val="28"/>
        </w:rPr>
        <w:t xml:space="preserve">1) повторно выявленные нарушения при проведении контрольных мероприятий в  отношении одного объекта контроля – достигнут и составил 0 % (запланированный – </w:t>
      </w:r>
      <w:r w:rsidR="00311AE9" w:rsidRPr="004F6A59">
        <w:rPr>
          <w:sz w:val="28"/>
          <w:szCs w:val="28"/>
        </w:rPr>
        <w:t>0</w:t>
      </w:r>
      <w:r w:rsidRPr="004F6A59">
        <w:rPr>
          <w:sz w:val="28"/>
          <w:szCs w:val="28"/>
        </w:rPr>
        <w:t xml:space="preserve"> %);</w:t>
      </w:r>
    </w:p>
    <w:p w:rsidR="00DB6FC3" w:rsidRPr="004F6A59" w:rsidRDefault="00DB6FC3" w:rsidP="00DB6FC3">
      <w:pPr>
        <w:pStyle w:val="Default"/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6A59">
        <w:rPr>
          <w:rFonts w:ascii="Times New Roman" w:hAnsi="Times New Roman" w:cs="Times New Roman"/>
          <w:color w:val="auto"/>
          <w:sz w:val="28"/>
          <w:szCs w:val="28"/>
        </w:rPr>
        <w:t>2) проведение по инициативе контролируемого лица профилактических мероприя</w:t>
      </w:r>
      <w:r w:rsidR="0005225B" w:rsidRPr="004F6A59">
        <w:rPr>
          <w:rFonts w:ascii="Times New Roman" w:hAnsi="Times New Roman" w:cs="Times New Roman"/>
          <w:color w:val="auto"/>
          <w:sz w:val="28"/>
          <w:szCs w:val="28"/>
        </w:rPr>
        <w:t>тий при осуществлении контрольных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–достигнут и составил 100 % (запланированный – 100 %).</w:t>
      </w:r>
    </w:p>
    <w:p w:rsidR="00DB6FC3" w:rsidRPr="004F6A59" w:rsidRDefault="00DB6FC3" w:rsidP="00DB6FC3">
      <w:pPr>
        <w:pStyle w:val="Default"/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6A59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реализации контрольным органом программы профилактики на 202</w:t>
      </w:r>
      <w:r w:rsidR="00311AE9" w:rsidRPr="004F6A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t xml:space="preserve"> год составила 100 %. </w:t>
      </w:r>
    </w:p>
    <w:p w:rsidR="00DB6FC3" w:rsidRPr="004F6A59" w:rsidRDefault="00DB6FC3" w:rsidP="00DB6FC3">
      <w:pPr>
        <w:pStyle w:val="Default"/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6A59">
        <w:rPr>
          <w:rFonts w:ascii="Times New Roman" w:hAnsi="Times New Roman" w:cs="Times New Roman"/>
          <w:color w:val="auto"/>
          <w:sz w:val="28"/>
          <w:szCs w:val="28"/>
        </w:rPr>
        <w:t>Таким образом, контрольным органом выполнены все мероприятия, предусмотренные программой профилактики на 202</w:t>
      </w:r>
      <w:r w:rsidR="00311AE9" w:rsidRPr="004F6A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t xml:space="preserve"> год, что способствовало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84F3C" w:rsidRDefault="00684F3C" w:rsidP="00F8711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4F3C" w:rsidRPr="00684F3C" w:rsidRDefault="00684F3C" w:rsidP="00684F3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1.1. </w:t>
      </w:r>
      <w:r w:rsidRPr="00684F3C">
        <w:rPr>
          <w:rFonts w:eastAsia="Calibri"/>
          <w:b/>
          <w:sz w:val="28"/>
          <w:szCs w:val="28"/>
          <w:lang w:eastAsia="en-US"/>
        </w:rPr>
        <w:t>Объекты муниципального контроля в сфере благоустройства</w:t>
      </w:r>
    </w:p>
    <w:p w:rsidR="00684F3C" w:rsidRDefault="00684F3C" w:rsidP="00F8711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4F3C" w:rsidRDefault="00741D7E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D7E">
        <w:rPr>
          <w:rFonts w:eastAsia="Calibri"/>
          <w:sz w:val="28"/>
          <w:szCs w:val="28"/>
          <w:lang w:eastAsia="en-US"/>
        </w:rPr>
        <w:t xml:space="preserve">Под объектами </w:t>
      </w:r>
      <w:r w:rsidR="00684F3C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являются:</w:t>
      </w:r>
    </w:p>
    <w:p w:rsidR="00684F3C" w:rsidRDefault="00684F3C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деятельность, действия (бездействие) контролируемых лиц, </w:t>
      </w:r>
      <w:r w:rsidR="0049186D">
        <w:rPr>
          <w:rFonts w:eastAsia="Calibri"/>
          <w:sz w:val="28"/>
          <w:szCs w:val="28"/>
          <w:lang w:eastAsia="en-US"/>
        </w:rPr>
        <w:t>связанные с</w:t>
      </w:r>
      <w:r>
        <w:rPr>
          <w:rFonts w:eastAsia="Calibri"/>
          <w:sz w:val="28"/>
          <w:szCs w:val="28"/>
          <w:lang w:eastAsia="en-US"/>
        </w:rPr>
        <w:t xml:space="preserve"> соблюдением обязательных требований;</w:t>
      </w:r>
    </w:p>
    <w:p w:rsidR="00741D7E" w:rsidRPr="00741D7E" w:rsidRDefault="00684F3C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</w:t>
      </w:r>
      <w:r w:rsidR="00C358B1">
        <w:rPr>
          <w:rFonts w:eastAsia="Calibri"/>
          <w:sz w:val="28"/>
          <w:szCs w:val="28"/>
          <w:lang w:eastAsia="en-US"/>
        </w:rPr>
        <w:t>благоустройства предъявляется</w:t>
      </w:r>
      <w:r>
        <w:rPr>
          <w:rFonts w:eastAsia="Calibri"/>
          <w:sz w:val="28"/>
          <w:szCs w:val="28"/>
          <w:lang w:eastAsia="en-US"/>
        </w:rPr>
        <w:t xml:space="preserve"> обязательные требования.</w:t>
      </w:r>
    </w:p>
    <w:p w:rsidR="00684F3C" w:rsidRP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</w:p>
    <w:p w:rsidR="00684F3C" w:rsidRP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684F3C">
        <w:rPr>
          <w:b/>
          <w:spacing w:val="1"/>
          <w:sz w:val="28"/>
          <w:szCs w:val="28"/>
        </w:rPr>
        <w:t>1.2. Характеристика проблем, на решение которых направлена Программа профилактики</w:t>
      </w:r>
    </w:p>
    <w:p w:rsid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684F3C" w:rsidRDefault="00684F3C" w:rsidP="00A86EF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Ключевыми и наиболее значимыми рисками при реализации </w:t>
      </w:r>
      <w:r w:rsidR="00BC277E">
        <w:rPr>
          <w:spacing w:val="1"/>
          <w:sz w:val="28"/>
          <w:szCs w:val="28"/>
        </w:rPr>
        <w:t>Программы профилактики являются</w:t>
      </w:r>
      <w:r>
        <w:rPr>
          <w:spacing w:val="1"/>
          <w:sz w:val="28"/>
          <w:szCs w:val="28"/>
        </w:rPr>
        <w:t xml:space="preserve"> различное толкование содержания обязательных требований, требований, </w:t>
      </w:r>
      <w:r w:rsidR="00C358B1">
        <w:rPr>
          <w:spacing w:val="1"/>
          <w:sz w:val="28"/>
          <w:szCs w:val="28"/>
        </w:rPr>
        <w:t>установленных муниципальными</w:t>
      </w:r>
      <w:r>
        <w:rPr>
          <w:spacing w:val="1"/>
          <w:sz w:val="28"/>
          <w:szCs w:val="28"/>
        </w:rPr>
        <w:t xml:space="preserve"> правовыми актам</w:t>
      </w:r>
      <w:r w:rsidR="001141AD">
        <w:rPr>
          <w:spacing w:val="1"/>
          <w:sz w:val="28"/>
          <w:szCs w:val="28"/>
        </w:rPr>
        <w:t>и, контролируемыми лицами, кото</w:t>
      </w:r>
      <w:r>
        <w:rPr>
          <w:spacing w:val="1"/>
          <w:sz w:val="28"/>
          <w:szCs w:val="28"/>
        </w:rPr>
        <w:t xml:space="preserve">рое может привести к нарушению ими отдельных положений нормативных правовых актов </w:t>
      </w:r>
      <w:r w:rsidR="001F30C5">
        <w:rPr>
          <w:spacing w:val="1"/>
          <w:sz w:val="28"/>
          <w:szCs w:val="28"/>
        </w:rPr>
        <w:t>Тресоруковского</w:t>
      </w:r>
      <w:r w:rsidR="001141AD">
        <w:rPr>
          <w:spacing w:val="1"/>
          <w:sz w:val="28"/>
          <w:szCs w:val="28"/>
        </w:rPr>
        <w:t xml:space="preserve"> сельского поселения.</w:t>
      </w:r>
    </w:p>
    <w:p w:rsidR="00113E0D" w:rsidRDefault="00113E0D" w:rsidP="00113E0D">
      <w:pPr>
        <w:suppressAutoHyphens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2C1A27" w:rsidRPr="005B5E69" w:rsidRDefault="00BC277E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2C1A27">
        <w:rPr>
          <w:rFonts w:eastAsia="Calibri"/>
          <w:b/>
          <w:sz w:val="28"/>
          <w:szCs w:val="28"/>
          <w:lang w:eastAsia="en-US"/>
        </w:rPr>
        <w:t>.</w:t>
      </w:r>
      <w:r w:rsidR="002C1A27" w:rsidRPr="0011444C">
        <w:rPr>
          <w:b/>
        </w:rPr>
        <w:t xml:space="preserve"> </w:t>
      </w:r>
      <w:r w:rsidR="002C1A27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  <w:r>
        <w:rPr>
          <w:rFonts w:eastAsia="Calibri"/>
          <w:b/>
          <w:sz w:val="28"/>
          <w:szCs w:val="28"/>
          <w:lang w:eastAsia="en-US"/>
        </w:rPr>
        <w:t xml:space="preserve"> профилактики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BC277E" w:rsidP="00A86E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2C1A27">
        <w:rPr>
          <w:rFonts w:eastAsia="Calibri"/>
          <w:sz w:val="28"/>
          <w:szCs w:val="28"/>
          <w:lang w:eastAsia="en-US"/>
        </w:rPr>
        <w:t xml:space="preserve">Целями </w:t>
      </w:r>
      <w:r>
        <w:rPr>
          <w:rFonts w:eastAsia="Calibri"/>
          <w:sz w:val="28"/>
          <w:szCs w:val="28"/>
          <w:lang w:eastAsia="en-US"/>
        </w:rPr>
        <w:t xml:space="preserve">проведения профилактических мероприятий </w:t>
      </w:r>
      <w:r w:rsidR="002C1A27">
        <w:rPr>
          <w:rFonts w:eastAsia="Calibri"/>
          <w:sz w:val="28"/>
          <w:szCs w:val="28"/>
          <w:lang w:eastAsia="en-US"/>
        </w:rPr>
        <w:t>являю</w:t>
      </w:r>
      <w:r w:rsidR="002C1A27" w:rsidRPr="00D60261">
        <w:rPr>
          <w:rFonts w:eastAsia="Calibri"/>
          <w:sz w:val="28"/>
          <w:szCs w:val="28"/>
          <w:lang w:eastAsia="en-US"/>
        </w:rPr>
        <w:t>тся:</w:t>
      </w:r>
    </w:p>
    <w:p w:rsidR="00BC277E" w:rsidRPr="00BC277E" w:rsidRDefault="00D577D3" w:rsidP="00A86EF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="00BC277E">
        <w:rPr>
          <w:rFonts w:eastAsia="Calibri"/>
          <w:sz w:val="28"/>
          <w:szCs w:val="28"/>
        </w:rPr>
        <w:t xml:space="preserve">стимулирование </w:t>
      </w:r>
      <w:r w:rsidR="0049186D">
        <w:rPr>
          <w:rFonts w:eastAsia="Calibri"/>
          <w:sz w:val="28"/>
          <w:szCs w:val="28"/>
        </w:rPr>
        <w:t>добросовестного соблюдения</w:t>
      </w:r>
      <w:r w:rsidR="00BC277E">
        <w:rPr>
          <w:rFonts w:eastAsia="Calibri"/>
          <w:sz w:val="28"/>
          <w:szCs w:val="28"/>
        </w:rPr>
        <w:t xml:space="preserve"> обязательных тр</w:t>
      </w:r>
      <w:r w:rsidR="00BC277E" w:rsidRPr="00BC277E">
        <w:rPr>
          <w:rFonts w:eastAsia="Calibri"/>
          <w:sz w:val="28"/>
          <w:szCs w:val="28"/>
        </w:rPr>
        <w:t>ебований контролируемыми лицами;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 xml:space="preserve">- </w:t>
      </w:r>
      <w:r w:rsidR="0049186D" w:rsidRPr="00BC277E">
        <w:rPr>
          <w:color w:val="000000"/>
          <w:sz w:val="28"/>
          <w:szCs w:val="28"/>
        </w:rPr>
        <w:t>устранение</w:t>
      </w:r>
      <w:r w:rsidR="0049186D">
        <w:rPr>
          <w:color w:val="000000"/>
          <w:sz w:val="28"/>
          <w:szCs w:val="28"/>
        </w:rPr>
        <w:t xml:space="preserve">  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>условий</w:t>
      </w:r>
      <w:r w:rsidR="0049186D" w:rsidRPr="00BC277E">
        <w:rPr>
          <w:color w:val="000000"/>
          <w:sz w:val="28"/>
          <w:szCs w:val="28"/>
        </w:rPr>
        <w:t>,</w:t>
      </w:r>
      <w:r w:rsidR="0049186D">
        <w:rPr>
          <w:color w:val="000000"/>
          <w:sz w:val="28"/>
          <w:szCs w:val="28"/>
        </w:rPr>
        <w:t xml:space="preserve">  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>причин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 xml:space="preserve"> и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 xml:space="preserve"> факторов</w:t>
      </w:r>
      <w:r w:rsidR="0049186D" w:rsidRPr="00BC277E">
        <w:rPr>
          <w:color w:val="000000"/>
          <w:sz w:val="28"/>
          <w:szCs w:val="28"/>
        </w:rPr>
        <w:t>,</w:t>
      </w:r>
      <w:r w:rsidR="0049186D">
        <w:rPr>
          <w:color w:val="000000"/>
          <w:sz w:val="28"/>
          <w:szCs w:val="28"/>
        </w:rPr>
        <w:t xml:space="preserve"> </w:t>
      </w:r>
      <w:r w:rsidR="0049186D" w:rsidRPr="00BC277E">
        <w:rPr>
          <w:color w:val="000000"/>
          <w:sz w:val="28"/>
          <w:szCs w:val="28"/>
        </w:rPr>
        <w:t>способных</w:t>
      </w:r>
      <w:r w:rsidRPr="00BC2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C277E">
        <w:rPr>
          <w:color w:val="000000"/>
          <w:sz w:val="28"/>
          <w:szCs w:val="28"/>
        </w:rPr>
        <w:t>привести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BC277E">
        <w:rPr>
          <w:color w:val="000000"/>
          <w:sz w:val="28"/>
          <w:szCs w:val="28"/>
        </w:rPr>
        <w:t>к</w:t>
      </w:r>
    </w:p>
    <w:p w:rsidR="00BC277E" w:rsidRPr="00BC277E" w:rsidRDefault="0049186D" w:rsidP="00A86E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C277E">
        <w:rPr>
          <w:color w:val="000000"/>
          <w:sz w:val="28"/>
          <w:szCs w:val="28"/>
        </w:rPr>
        <w:t>арушениям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 xml:space="preserve">обязательных </w:t>
      </w:r>
      <w:r>
        <w:rPr>
          <w:color w:val="000000"/>
          <w:sz w:val="28"/>
          <w:szCs w:val="28"/>
        </w:rPr>
        <w:t>требований</w:t>
      </w:r>
      <w:r w:rsidRPr="00BC2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C277E" w:rsidRPr="00BC277E">
        <w:rPr>
          <w:color w:val="000000"/>
          <w:sz w:val="28"/>
          <w:szCs w:val="28"/>
        </w:rPr>
        <w:t xml:space="preserve"> (или) причинению вреда (ущерба)</w:t>
      </w:r>
      <w:r w:rsidR="00BC277E">
        <w:rPr>
          <w:color w:val="000000"/>
          <w:sz w:val="28"/>
          <w:szCs w:val="28"/>
        </w:rPr>
        <w:t xml:space="preserve"> </w:t>
      </w:r>
      <w:r w:rsidR="00BC277E" w:rsidRPr="00BC277E">
        <w:rPr>
          <w:color w:val="000000"/>
          <w:sz w:val="28"/>
          <w:szCs w:val="28"/>
        </w:rPr>
        <w:t>охраняемым законом ценностям;</w:t>
      </w:r>
    </w:p>
    <w:p w:rsid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создание условий для доведения обязательных требований до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контролируемых лиц, повышение информированности о способах их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соблюдения;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277E">
        <w:rPr>
          <w:color w:val="000000"/>
          <w:sz w:val="28"/>
          <w:szCs w:val="28"/>
        </w:rPr>
        <w:t>разъяснение контролируемым лицам системы обязательных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требований;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формирование моделей социально ответственного, добросовестного,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правового поведения контролируемых лиц;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создание мотивации к добросовестному поведению и, как следствие,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снижение уровня ущерба охраняемым законом ценностям;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повышение прозрачности системы осуществления муниципального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контроля</w:t>
      </w:r>
      <w:r w:rsidR="008E7505">
        <w:rPr>
          <w:color w:val="000000"/>
          <w:sz w:val="28"/>
          <w:szCs w:val="28"/>
        </w:rPr>
        <w:t xml:space="preserve"> в сфере благоустройства</w:t>
      </w:r>
      <w:r w:rsidRPr="00BC277E">
        <w:rPr>
          <w:color w:val="000000"/>
          <w:sz w:val="28"/>
          <w:szCs w:val="28"/>
        </w:rPr>
        <w:t>;</w:t>
      </w:r>
    </w:p>
    <w:p w:rsid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снижение издержек как администрации, так и контролируемых лиц по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сравнению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ведением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контрольной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деятельности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 xml:space="preserve">исключительно путем проведения контрольных </w:t>
      </w:r>
      <w:r w:rsidR="0005225B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мероприятий.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E7505" w:rsidRPr="008E7505">
        <w:rPr>
          <w:color w:val="000000"/>
          <w:sz w:val="28"/>
          <w:szCs w:val="28"/>
        </w:rPr>
        <w:t>.2. Основными задачами профилактических мероприятий являются: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выявление причин, факторов и условий, способствующих нарушению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обязательных требований, определение способов устранения или снижения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рисков их возникновения;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укрепление системы профилактики нарушений обязательных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требований путем активизации профилактической деятельности;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создание условий для изменения ценностного отношения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контролируемых лиц к рисковому поведению, формирование позитивной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ответственности за свое поведение, поддержание мотивации к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добросовестному поведению;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повышение уровня правовой грамотности контролируемых лиц, в том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числе путем обеспечения доступности информации об обязательных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требованиях и необходимых мерах по их исполнению;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инвентаризация и оценка состава и особенностей контролируемых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объектов и оценка состояния подконтрольной сферы;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установление зависимости видов, форм и интенсивности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контролируемых объектов;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снижение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издержек контрольной деятельности и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административной нагрузки на контролируемых лиц.</w:t>
      </w:r>
    </w:p>
    <w:p w:rsidR="008E7505" w:rsidRPr="008E7505" w:rsidRDefault="008E7505" w:rsidP="008E75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7505" w:rsidRDefault="00A86EFF" w:rsidP="008E75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E7505" w:rsidRPr="008E7505">
        <w:rPr>
          <w:b/>
          <w:color w:val="000000"/>
          <w:sz w:val="28"/>
          <w:szCs w:val="28"/>
        </w:rPr>
        <w:t>. Перечень профилактических мероприятий</w:t>
      </w:r>
    </w:p>
    <w:p w:rsidR="008E7505" w:rsidRPr="008E7505" w:rsidRDefault="008E7505" w:rsidP="008E75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.1. Администрацией проводятся следующие профилактические</w:t>
      </w:r>
      <w:r w:rsidR="008E7505">
        <w:rPr>
          <w:color w:val="000000"/>
          <w:sz w:val="28"/>
          <w:szCs w:val="28"/>
        </w:rPr>
        <w:t xml:space="preserve"> мероприятия: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информирование;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обобщение правоприменительной практики;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объявление предостережения;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консультирование.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При проведении профилактических мероприятий взаимодействие с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.2. Информирование.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 xml:space="preserve">.2.1. Должностные лица </w:t>
      </w:r>
      <w:r w:rsidR="00E46D18">
        <w:rPr>
          <w:color w:val="000000"/>
          <w:sz w:val="28"/>
          <w:szCs w:val="28"/>
        </w:rPr>
        <w:t xml:space="preserve">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E46D18">
        <w:rPr>
          <w:color w:val="000000"/>
          <w:sz w:val="28"/>
          <w:szCs w:val="28"/>
        </w:rPr>
        <w:t xml:space="preserve"> сельского поселения</w:t>
      </w:r>
      <w:r w:rsidR="008E7505" w:rsidRPr="008E7505">
        <w:rPr>
          <w:color w:val="000000"/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</w:t>
      </w:r>
      <w:r w:rsidR="00977732">
        <w:rPr>
          <w:color w:val="000000"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8E7505" w:rsidRPr="008E7505">
        <w:rPr>
          <w:color w:val="000000"/>
          <w:sz w:val="28"/>
          <w:szCs w:val="28"/>
        </w:rPr>
        <w:t>.</w:t>
      </w:r>
    </w:p>
    <w:p w:rsidR="008E7505" w:rsidRPr="008E7505" w:rsidRDefault="00A86EFF" w:rsidP="00EF2AD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.2.2. Информирование осуществляется посредством размещения сведений, предусмотренных частью 3 статьи 46 Федерального закона</w:t>
      </w:r>
      <w:r w:rsidR="008E7505">
        <w:rPr>
          <w:color w:val="000000"/>
          <w:sz w:val="28"/>
          <w:szCs w:val="28"/>
        </w:rPr>
        <w:t xml:space="preserve"> </w:t>
      </w:r>
      <w:r w:rsidR="001061C0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№ 248-ФЗ, на официальном сайте</w:t>
      </w:r>
      <w:r w:rsidR="00EF2ADB">
        <w:rPr>
          <w:color w:val="000000"/>
          <w:sz w:val="28"/>
          <w:szCs w:val="28"/>
        </w:rPr>
        <w:t xml:space="preserve">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EF2ADB">
        <w:rPr>
          <w:color w:val="000000"/>
          <w:sz w:val="28"/>
          <w:szCs w:val="28"/>
        </w:rPr>
        <w:t xml:space="preserve"> сельского поселения в сети Интернет </w:t>
      </w:r>
      <w:r w:rsidR="00977732">
        <w:rPr>
          <w:spacing w:val="7"/>
          <w:sz w:val="28"/>
          <w:szCs w:val="28"/>
        </w:rPr>
        <w:t>(</w:t>
      </w:r>
      <w:hyperlink r:id="rId8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="00977732">
        <w:rPr>
          <w:spacing w:val="7"/>
          <w:sz w:val="28"/>
          <w:szCs w:val="28"/>
        </w:rPr>
        <w:t>)</w:t>
      </w:r>
      <w:r w:rsidR="008E7505" w:rsidRPr="008E7505">
        <w:rPr>
          <w:color w:val="000000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.3. Обобщение правоприменительной практики.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 xml:space="preserve">.3.1. </w:t>
      </w:r>
      <w:r w:rsidR="005746A9">
        <w:rPr>
          <w:bCs/>
          <w:sz w:val="28"/>
          <w:szCs w:val="28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="008E7505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(далее</w:t>
      </w:r>
      <w:r w:rsidR="008E7505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–</w:t>
      </w:r>
      <w:r w:rsidR="008E7505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Доклад).</w:t>
      </w:r>
    </w:p>
    <w:p w:rsid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.3.2. Доклад  готовится ежегодно.</w:t>
      </w:r>
    </w:p>
    <w:p w:rsid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Срок подготовки</w:t>
      </w:r>
      <w:r w:rsidR="00977732">
        <w:rPr>
          <w:color w:val="000000"/>
          <w:sz w:val="28"/>
          <w:szCs w:val="28"/>
        </w:rPr>
        <w:t xml:space="preserve"> Доклада</w:t>
      </w:r>
      <w:r w:rsidRPr="008E7505">
        <w:rPr>
          <w:color w:val="000000"/>
          <w:sz w:val="28"/>
          <w:szCs w:val="28"/>
        </w:rPr>
        <w:t xml:space="preserve"> – не позднее 15 </w:t>
      </w:r>
      <w:r w:rsidR="00113E0D">
        <w:rPr>
          <w:color w:val="000000"/>
          <w:sz w:val="28"/>
          <w:szCs w:val="28"/>
        </w:rPr>
        <w:t>января</w:t>
      </w:r>
      <w:r w:rsidRPr="008E7505">
        <w:rPr>
          <w:color w:val="000000"/>
          <w:sz w:val="28"/>
          <w:szCs w:val="28"/>
        </w:rPr>
        <w:t xml:space="preserve"> года, следующего за отчетным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годом.</w:t>
      </w:r>
    </w:p>
    <w:p w:rsidR="00AA0C6E" w:rsidRPr="006704B0" w:rsidRDefault="00A86EFF" w:rsidP="00A86EFF">
      <w:pPr>
        <w:pStyle w:val="ConsPlusNormal"/>
        <w:spacing w:line="360" w:lineRule="auto"/>
        <w:ind w:firstLine="709"/>
        <w:jc w:val="both"/>
      </w:pPr>
      <w:r>
        <w:t>3</w:t>
      </w:r>
      <w:r w:rsidR="00AA0C6E" w:rsidRPr="006704B0">
        <w:t>.3.3. В целях обеспечения о</w:t>
      </w:r>
      <w:r w:rsidR="00AA0C6E">
        <w:t>бщественных</w:t>
      </w:r>
      <w:r w:rsidR="00AA0C6E" w:rsidRPr="006704B0">
        <w:t xml:space="preserve"> обсуждени</w:t>
      </w:r>
      <w:r w:rsidR="00AA0C6E">
        <w:t>й проект</w:t>
      </w:r>
      <w:r w:rsidR="00AA0C6E" w:rsidRPr="006704B0">
        <w:t xml:space="preserve"> Доклада  размещается на официальном сайте</w:t>
      </w:r>
      <w:r w:rsidR="005746A9">
        <w:t xml:space="preserve"> администрации </w:t>
      </w:r>
      <w:r w:rsidR="001F30C5">
        <w:t>Тресоруковского</w:t>
      </w:r>
      <w:r w:rsidR="005746A9">
        <w:t xml:space="preserve"> сельского поселения в сети Интернет </w:t>
      </w:r>
      <w:r w:rsidR="005746A9" w:rsidRPr="005746A9">
        <w:rPr>
          <w:spacing w:val="7"/>
        </w:rPr>
        <w:t>(</w:t>
      </w:r>
      <w:hyperlink r:id="rId9" w:history="1">
        <w:r w:rsidR="001F30C5" w:rsidRPr="00063A94">
          <w:rPr>
            <w:rStyle w:val="af2"/>
          </w:rPr>
          <w:t>https://</w:t>
        </w:r>
        <w:r w:rsidR="001F30C5" w:rsidRPr="00063A94">
          <w:rPr>
            <w:rStyle w:val="af2"/>
            <w:lang w:val="en-US"/>
          </w:rPr>
          <w:t>tresorukovskoe</w:t>
        </w:r>
        <w:r w:rsidR="001F30C5" w:rsidRPr="00063A94">
          <w:rPr>
            <w:rStyle w:val="af2"/>
          </w:rPr>
          <w:t>-r20.gosweb.gosuslugi.ru/</w:t>
        </w:r>
      </w:hyperlink>
      <w:r w:rsidR="005746A9">
        <w:rPr>
          <w:spacing w:val="7"/>
        </w:rPr>
        <w:t>)</w:t>
      </w:r>
      <w:r w:rsidR="005746A9">
        <w:t xml:space="preserve"> </w:t>
      </w:r>
      <w:r w:rsidR="00AA0C6E" w:rsidRPr="006704B0">
        <w:t xml:space="preserve"> с 15 января до 1</w:t>
      </w:r>
      <w:r w:rsidR="005746A9">
        <w:t xml:space="preserve">5 </w:t>
      </w:r>
      <w:r w:rsidR="00AA0C6E" w:rsidRPr="006704B0">
        <w:t xml:space="preserve"> февраля года, следующего за отчетным годом</w:t>
      </w:r>
      <w:r w:rsidR="00AA0C6E">
        <w:t>.</w:t>
      </w:r>
    </w:p>
    <w:p w:rsidR="00AA0C6E" w:rsidRPr="00AA0C6E" w:rsidRDefault="00A86EFF" w:rsidP="00A86EFF">
      <w:pPr>
        <w:spacing w:line="360" w:lineRule="auto"/>
        <w:ind w:firstLine="709"/>
        <w:jc w:val="both"/>
        <w:rPr>
          <w:sz w:val="28"/>
          <w:szCs w:val="28"/>
        </w:rPr>
      </w:pPr>
      <w:r w:rsidRPr="00EF2ADB">
        <w:rPr>
          <w:rFonts w:eastAsia="Calibri"/>
          <w:sz w:val="28"/>
          <w:szCs w:val="28"/>
        </w:rPr>
        <w:t>3</w:t>
      </w:r>
      <w:r w:rsidR="00AA0C6E" w:rsidRPr="00EF2ADB">
        <w:rPr>
          <w:rFonts w:eastAsia="Calibri"/>
          <w:sz w:val="28"/>
          <w:szCs w:val="28"/>
        </w:rPr>
        <w:t xml:space="preserve">.3.4. В течение всего периода размещения на официальном сайте </w:t>
      </w:r>
      <w:r w:rsidR="00AA0C6E" w:rsidRPr="00EF2ADB">
        <w:rPr>
          <w:sz w:val="28"/>
          <w:szCs w:val="28"/>
        </w:rPr>
        <w:t>проекта Доклада о правоприменительной практике у</w:t>
      </w:r>
      <w:r w:rsidR="00AA0C6E" w:rsidRPr="00EF2ADB">
        <w:rPr>
          <w:rFonts w:eastAsia="Calibri"/>
          <w:sz w:val="28"/>
          <w:szCs w:val="28"/>
        </w:rPr>
        <w:t>частники общественных обсуждений</w:t>
      </w:r>
      <w:r w:rsidR="00AA0C6E">
        <w:rPr>
          <w:rFonts w:eastAsia="Calibri"/>
          <w:sz w:val="28"/>
          <w:szCs w:val="28"/>
        </w:rPr>
        <w:t xml:space="preserve"> </w:t>
      </w:r>
      <w:r w:rsidR="00AA0C6E">
        <w:rPr>
          <w:sz w:val="28"/>
          <w:szCs w:val="28"/>
        </w:rPr>
        <w:t>могут в</w:t>
      </w:r>
      <w:r w:rsidR="00AA0C6E">
        <w:rPr>
          <w:rFonts w:eastAsia="Calibri"/>
          <w:sz w:val="28"/>
          <w:szCs w:val="28"/>
        </w:rPr>
        <w:t xml:space="preserve">носить предложения и замечания посредством их направления </w:t>
      </w:r>
      <w:r w:rsidR="00AA0C6E" w:rsidRPr="00AE594D">
        <w:rPr>
          <w:rFonts w:eastAsia="Calibri"/>
          <w:sz w:val="28"/>
          <w:szCs w:val="28"/>
        </w:rPr>
        <w:t xml:space="preserve">в письменной форме </w:t>
      </w:r>
      <w:r w:rsidR="00AA0C6E">
        <w:rPr>
          <w:rFonts w:eastAsia="Calibri"/>
          <w:sz w:val="28"/>
          <w:szCs w:val="28"/>
        </w:rPr>
        <w:t xml:space="preserve">в адрес администрации </w:t>
      </w:r>
      <w:r w:rsidR="001F30C5">
        <w:rPr>
          <w:rFonts w:eastAsia="Calibri"/>
          <w:sz w:val="28"/>
          <w:szCs w:val="28"/>
        </w:rPr>
        <w:t>Тресоруковского</w:t>
      </w:r>
      <w:r w:rsidR="00AA0C6E">
        <w:rPr>
          <w:rFonts w:eastAsia="Calibri"/>
          <w:sz w:val="28"/>
          <w:szCs w:val="28"/>
        </w:rPr>
        <w:t xml:space="preserve"> сельского поселения</w:t>
      </w:r>
      <w:r w:rsidR="00AA0C6E" w:rsidRPr="006704B0">
        <w:rPr>
          <w:rFonts w:eastAsia="Calibri"/>
          <w:sz w:val="28"/>
          <w:szCs w:val="28"/>
        </w:rPr>
        <w:t>:</w:t>
      </w:r>
      <w:r w:rsidR="001F30C5">
        <w:rPr>
          <w:color w:val="000000"/>
          <w:sz w:val="28"/>
          <w:szCs w:val="28"/>
        </w:rPr>
        <w:t xml:space="preserve"> 3979</w:t>
      </w:r>
      <w:r w:rsidR="001F30C5" w:rsidRPr="001F30C5">
        <w:rPr>
          <w:color w:val="000000"/>
          <w:sz w:val="28"/>
          <w:szCs w:val="28"/>
        </w:rPr>
        <w:t>42</w:t>
      </w:r>
      <w:r w:rsidR="00AA0C6E" w:rsidRPr="006704B0">
        <w:rPr>
          <w:color w:val="000000"/>
          <w:sz w:val="28"/>
          <w:szCs w:val="28"/>
        </w:rPr>
        <w:t xml:space="preserve">, </w:t>
      </w:r>
      <w:r w:rsidR="00AA0C6E">
        <w:rPr>
          <w:color w:val="000000"/>
          <w:sz w:val="28"/>
          <w:szCs w:val="28"/>
        </w:rPr>
        <w:t>Воронежская област</w:t>
      </w:r>
      <w:r w:rsidR="001F30C5">
        <w:rPr>
          <w:color w:val="000000"/>
          <w:sz w:val="28"/>
          <w:szCs w:val="28"/>
        </w:rPr>
        <w:t>ь, Лискинский район, Тресоруковское сельское поселение, с. Тресоруково, ул. Почтовая, д. 4</w:t>
      </w:r>
      <w:r w:rsidR="00AA0C6E">
        <w:rPr>
          <w:color w:val="000000"/>
          <w:sz w:val="28"/>
          <w:szCs w:val="28"/>
        </w:rPr>
        <w:t xml:space="preserve"> (1 этаж)</w:t>
      </w:r>
      <w:r w:rsidR="00AA0C6E" w:rsidRPr="006704B0">
        <w:rPr>
          <w:sz w:val="28"/>
          <w:szCs w:val="28"/>
        </w:rPr>
        <w:t>, тел. (473</w:t>
      </w:r>
      <w:r w:rsidR="00AA0C6E">
        <w:rPr>
          <w:sz w:val="28"/>
          <w:szCs w:val="28"/>
        </w:rPr>
        <w:t>91</w:t>
      </w:r>
      <w:r w:rsidR="00AA0C6E" w:rsidRPr="006704B0">
        <w:rPr>
          <w:sz w:val="28"/>
          <w:szCs w:val="28"/>
        </w:rPr>
        <w:t xml:space="preserve">) </w:t>
      </w:r>
      <w:r w:rsidR="001F30C5">
        <w:rPr>
          <w:sz w:val="28"/>
          <w:szCs w:val="28"/>
        </w:rPr>
        <w:t>63-2-55</w:t>
      </w:r>
      <w:r w:rsidR="00AA0C6E" w:rsidRPr="006704B0">
        <w:rPr>
          <w:sz w:val="28"/>
          <w:szCs w:val="28"/>
        </w:rPr>
        <w:t>,</w:t>
      </w:r>
      <w:r w:rsidR="00AA0C6E" w:rsidRPr="00AE594D">
        <w:rPr>
          <w:sz w:val="28"/>
          <w:szCs w:val="28"/>
        </w:rPr>
        <w:t xml:space="preserve"> адрес</w:t>
      </w:r>
      <w:r w:rsidR="00AA0C6E">
        <w:rPr>
          <w:sz w:val="28"/>
          <w:szCs w:val="28"/>
        </w:rPr>
        <w:t xml:space="preserve"> электронной почты: </w:t>
      </w:r>
      <w:hyperlink r:id="rId10" w:history="1">
        <w:r w:rsidR="001F30C5" w:rsidRPr="00CF1E3E">
          <w:rPr>
            <w:rStyle w:val="af2"/>
            <w:sz w:val="28"/>
            <w:szCs w:val="28"/>
            <w:lang w:val="en-US"/>
          </w:rPr>
          <w:t>tresor</w:t>
        </w:r>
        <w:r w:rsidR="001F30C5" w:rsidRPr="00CF1E3E">
          <w:rPr>
            <w:rStyle w:val="af2"/>
            <w:sz w:val="28"/>
            <w:szCs w:val="28"/>
          </w:rPr>
          <w:t>.</w:t>
        </w:r>
        <w:r w:rsidR="001F30C5" w:rsidRPr="00CF1E3E">
          <w:rPr>
            <w:rStyle w:val="af2"/>
            <w:sz w:val="28"/>
            <w:szCs w:val="28"/>
            <w:lang w:val="en-US"/>
          </w:rPr>
          <w:t>liski</w:t>
        </w:r>
        <w:r w:rsidR="001F30C5" w:rsidRPr="00CF1E3E">
          <w:rPr>
            <w:rStyle w:val="af2"/>
            <w:sz w:val="28"/>
            <w:szCs w:val="28"/>
          </w:rPr>
          <w:t>@</w:t>
        </w:r>
        <w:r w:rsidR="001F30C5" w:rsidRPr="00CF1E3E">
          <w:rPr>
            <w:rStyle w:val="af2"/>
            <w:sz w:val="28"/>
            <w:szCs w:val="28"/>
            <w:lang w:val="en-US"/>
          </w:rPr>
          <w:t>govvrn</w:t>
        </w:r>
        <w:r w:rsidR="001F30C5" w:rsidRPr="00CF1E3E">
          <w:rPr>
            <w:rStyle w:val="af2"/>
            <w:sz w:val="28"/>
            <w:szCs w:val="28"/>
          </w:rPr>
          <w:t>.</w:t>
        </w:r>
        <w:r w:rsidR="001F30C5" w:rsidRPr="00CF1E3E">
          <w:rPr>
            <w:rStyle w:val="af2"/>
            <w:sz w:val="28"/>
            <w:szCs w:val="28"/>
            <w:lang w:val="en-US"/>
          </w:rPr>
          <w:t>ru</w:t>
        </w:r>
      </w:hyperlink>
      <w:r w:rsidR="00EF2ADB">
        <w:rPr>
          <w:sz w:val="28"/>
          <w:szCs w:val="28"/>
        </w:rPr>
        <w:t>, а также посредством официального сайта.</w:t>
      </w:r>
    </w:p>
    <w:p w:rsidR="005746A9" w:rsidRDefault="005746A9" w:rsidP="005746A9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3.</w:t>
      </w:r>
      <w:r w:rsidR="00977732">
        <w:rPr>
          <w:rFonts w:ascii="Times New Roman" w:hAnsi="Times New Roman"/>
          <w:bCs/>
          <w:spacing w:val="-4"/>
          <w:sz w:val="28"/>
          <w:szCs w:val="28"/>
        </w:rPr>
        <w:t>3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.5. Поданные в период общественных обсуждений предложения рассматриваются администрацией </w:t>
      </w:r>
      <w:r w:rsidR="001F30C5">
        <w:rPr>
          <w:rFonts w:ascii="Times New Roman" w:hAnsi="Times New Roman"/>
          <w:bCs/>
          <w:spacing w:val="-4"/>
          <w:sz w:val="28"/>
          <w:szCs w:val="28"/>
        </w:rPr>
        <w:t>Тресоруковского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5746A9" w:rsidRPr="005746A9" w:rsidRDefault="005746A9" w:rsidP="005746A9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97773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</w:t>
      </w:r>
      <w:r w:rsidR="001F30C5">
        <w:rPr>
          <w:rFonts w:ascii="Times New Roman" w:hAnsi="Times New Roman"/>
          <w:bCs/>
          <w:sz w:val="28"/>
          <w:szCs w:val="28"/>
        </w:rPr>
        <w:t>Тресоруковского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в сети Интернет </w:t>
      </w:r>
      <w:r w:rsidRPr="005746A9">
        <w:rPr>
          <w:rFonts w:ascii="Times New Roman" w:hAnsi="Times New Roman"/>
          <w:spacing w:val="7"/>
          <w:sz w:val="28"/>
          <w:szCs w:val="28"/>
        </w:rPr>
        <w:t>(</w:t>
      </w:r>
      <w:hyperlink r:id="rId11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Pr="005746A9">
        <w:rPr>
          <w:rFonts w:ascii="Times New Roman" w:hAnsi="Times New Roman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746A9">
        <w:rPr>
          <w:rFonts w:ascii="Times New Roman" w:hAnsi="Times New Roman"/>
          <w:bCs/>
          <w:sz w:val="28"/>
          <w:szCs w:val="28"/>
        </w:rPr>
        <w:t xml:space="preserve"> не позднее 20 февраля года, следующего за отчетным годом.</w:t>
      </w:r>
    </w:p>
    <w:p w:rsidR="005746A9" w:rsidRPr="00A53775" w:rsidRDefault="00977732" w:rsidP="005746A9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746A9">
        <w:rPr>
          <w:rFonts w:ascii="Times New Roman" w:hAnsi="Times New Roman"/>
          <w:bCs/>
          <w:sz w:val="28"/>
          <w:szCs w:val="28"/>
        </w:rPr>
        <w:t xml:space="preserve">.7. Доклад утверждается правовым актом администрации </w:t>
      </w:r>
      <w:r w:rsidR="001F30C5">
        <w:rPr>
          <w:rFonts w:ascii="Times New Roman" w:hAnsi="Times New Roman"/>
          <w:bCs/>
          <w:sz w:val="28"/>
          <w:szCs w:val="28"/>
        </w:rPr>
        <w:t>Тресоруковского</w:t>
      </w:r>
      <w:r w:rsidR="005746A9">
        <w:rPr>
          <w:rFonts w:ascii="Times New Roman" w:hAnsi="Times New Roman"/>
          <w:bCs/>
          <w:sz w:val="28"/>
          <w:szCs w:val="28"/>
        </w:rPr>
        <w:t xml:space="preserve">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</w:t>
      </w:r>
      <w:r w:rsidR="001F30C5">
        <w:rPr>
          <w:rFonts w:ascii="Times New Roman" w:hAnsi="Times New Roman"/>
          <w:bCs/>
          <w:sz w:val="28"/>
          <w:szCs w:val="28"/>
        </w:rPr>
        <w:t>Тресоруковского</w:t>
      </w:r>
      <w:r w:rsidR="005746A9">
        <w:rPr>
          <w:rFonts w:ascii="Times New Roman" w:hAnsi="Times New Roman"/>
          <w:bCs/>
          <w:sz w:val="28"/>
          <w:szCs w:val="28"/>
        </w:rPr>
        <w:t xml:space="preserve"> сельского поселения в </w:t>
      </w:r>
      <w:r w:rsidR="005746A9" w:rsidRPr="00977732">
        <w:rPr>
          <w:rFonts w:ascii="Times New Roman" w:hAnsi="Times New Roman"/>
          <w:bCs/>
          <w:sz w:val="28"/>
          <w:szCs w:val="28"/>
        </w:rPr>
        <w:t xml:space="preserve">сети Интернет </w:t>
      </w:r>
      <w:r w:rsidR="005746A9" w:rsidRPr="00977732">
        <w:rPr>
          <w:rFonts w:ascii="Times New Roman" w:hAnsi="Times New Roman"/>
          <w:spacing w:val="7"/>
          <w:sz w:val="28"/>
          <w:szCs w:val="28"/>
        </w:rPr>
        <w:t>(</w:t>
      </w:r>
      <w:hyperlink r:id="rId12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="005746A9" w:rsidRPr="00977732">
        <w:rPr>
          <w:rFonts w:ascii="Times New Roman" w:hAnsi="Times New Roman"/>
          <w:spacing w:val="7"/>
          <w:sz w:val="28"/>
          <w:szCs w:val="28"/>
        </w:rPr>
        <w:t xml:space="preserve">) </w:t>
      </w:r>
      <w:r w:rsidR="005746A9" w:rsidRPr="00977732">
        <w:rPr>
          <w:rFonts w:ascii="Times New Roman" w:hAnsi="Times New Roman"/>
          <w:bCs/>
          <w:sz w:val="28"/>
          <w:szCs w:val="28"/>
        </w:rPr>
        <w:t>в течение</w:t>
      </w:r>
      <w:r w:rsidR="005746A9">
        <w:rPr>
          <w:rFonts w:ascii="Times New Roman" w:hAnsi="Times New Roman"/>
          <w:bCs/>
          <w:sz w:val="28"/>
          <w:szCs w:val="28"/>
        </w:rPr>
        <w:t xml:space="preserve"> 5 </w:t>
      </w:r>
      <w:r w:rsidR="005746A9" w:rsidRPr="00A53775">
        <w:rPr>
          <w:rFonts w:ascii="Times New Roman" w:hAnsi="Times New Roman"/>
          <w:bCs/>
          <w:sz w:val="28"/>
          <w:szCs w:val="28"/>
        </w:rPr>
        <w:t>рабочих дней со дня утверждения.</w:t>
      </w:r>
    </w:p>
    <w:p w:rsidR="008E7505" w:rsidRPr="00A5377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53775">
        <w:rPr>
          <w:color w:val="000000"/>
          <w:sz w:val="28"/>
          <w:szCs w:val="28"/>
        </w:rPr>
        <w:t>3</w:t>
      </w:r>
      <w:r w:rsidR="008E7505" w:rsidRPr="00A53775">
        <w:rPr>
          <w:color w:val="000000"/>
          <w:sz w:val="28"/>
          <w:szCs w:val="28"/>
        </w:rPr>
        <w:t>.4. Объявление предостережения.</w:t>
      </w:r>
    </w:p>
    <w:p w:rsidR="00977732" w:rsidRDefault="00A86EFF" w:rsidP="00977732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775">
        <w:rPr>
          <w:rFonts w:ascii="Times New Roman" w:hAnsi="Times New Roman"/>
          <w:color w:val="000000"/>
          <w:sz w:val="28"/>
          <w:szCs w:val="28"/>
        </w:rPr>
        <w:t>3</w:t>
      </w:r>
      <w:r w:rsidR="008E7505" w:rsidRPr="00A53775">
        <w:rPr>
          <w:rFonts w:ascii="Times New Roman" w:hAnsi="Times New Roman"/>
          <w:color w:val="000000"/>
          <w:sz w:val="28"/>
          <w:szCs w:val="28"/>
        </w:rPr>
        <w:t>.4.1.</w:t>
      </w:r>
      <w:r w:rsidR="00D94705" w:rsidRPr="00A53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732" w:rsidRPr="00A53775">
        <w:rPr>
          <w:rFonts w:ascii="Times New Roman" w:hAnsi="Times New Roman"/>
          <w:sz w:val="28"/>
          <w:szCs w:val="28"/>
        </w:rPr>
        <w:t xml:space="preserve">Должностные лица администрации </w:t>
      </w:r>
      <w:r w:rsidR="001F30C5">
        <w:rPr>
          <w:rFonts w:ascii="Times New Roman" w:hAnsi="Times New Roman"/>
          <w:sz w:val="28"/>
          <w:szCs w:val="28"/>
        </w:rPr>
        <w:t>Тресоруковского</w:t>
      </w:r>
      <w:r w:rsidR="00977732" w:rsidRPr="00A53775">
        <w:rPr>
          <w:rFonts w:ascii="Times New Roman" w:hAnsi="Times New Roman"/>
          <w:sz w:val="28"/>
          <w:szCs w:val="28"/>
        </w:rPr>
        <w:t xml:space="preserve">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</w:t>
      </w:r>
      <w:r w:rsidR="00977732">
        <w:rPr>
          <w:rFonts w:ascii="Times New Roman" w:hAnsi="Times New Roman"/>
          <w:sz w:val="28"/>
          <w:szCs w:val="28"/>
        </w:rPr>
        <w:t xml:space="preserve">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</w:t>
      </w:r>
      <w:r w:rsidR="001F30C5">
        <w:rPr>
          <w:rFonts w:ascii="Times New Roman" w:hAnsi="Times New Roman"/>
          <w:sz w:val="28"/>
          <w:szCs w:val="28"/>
        </w:rPr>
        <w:t>Тресоруковского</w:t>
      </w:r>
      <w:r w:rsidR="00977732">
        <w:rPr>
          <w:rFonts w:ascii="Times New Roman" w:hAnsi="Times New Roman"/>
          <w:sz w:val="28"/>
          <w:szCs w:val="28"/>
        </w:rPr>
        <w:t xml:space="preserve"> сельского поселения не позднее 30 дней со дня получения указанных сведений.</w:t>
      </w:r>
    </w:p>
    <w:p w:rsidR="00D94705" w:rsidRPr="00977732" w:rsidRDefault="00D94705" w:rsidP="00977732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732">
        <w:rPr>
          <w:rFonts w:ascii="Times New Roman" w:hAnsi="Times New Roman"/>
          <w:color w:val="000000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.4.2.</w:t>
      </w:r>
      <w:r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Объявляемые предостережения регистрируются в журнале учета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предостережений с прис</w:t>
      </w:r>
      <w:r w:rsidR="00977732">
        <w:rPr>
          <w:color w:val="000000"/>
          <w:sz w:val="28"/>
          <w:szCs w:val="28"/>
        </w:rPr>
        <w:t xml:space="preserve">воением регистрационного номера, форма журнала утверждается правовым актом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977732">
        <w:rPr>
          <w:color w:val="000000"/>
          <w:sz w:val="28"/>
          <w:szCs w:val="28"/>
        </w:rPr>
        <w:t xml:space="preserve"> сельского поселения.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.4.3. В случае объявления предостережения контролируемое лицо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вправе подать возражение в отношении предостережения (далее –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возражение) в срок не позднее 30 дней со дня получения им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предостережения. Возражение рассматривается </w:t>
      </w:r>
      <w:r w:rsidR="00D94705">
        <w:rPr>
          <w:color w:val="000000"/>
          <w:sz w:val="28"/>
          <w:szCs w:val="28"/>
        </w:rPr>
        <w:t xml:space="preserve">администрацией </w:t>
      </w:r>
      <w:r w:rsidR="001F30C5">
        <w:rPr>
          <w:color w:val="000000"/>
          <w:sz w:val="28"/>
          <w:szCs w:val="28"/>
        </w:rPr>
        <w:t>Тресоруковского</w:t>
      </w:r>
      <w:r w:rsidR="00D94705">
        <w:rPr>
          <w:color w:val="000000"/>
          <w:sz w:val="28"/>
          <w:szCs w:val="28"/>
        </w:rPr>
        <w:t xml:space="preserve"> сельского </w:t>
      </w:r>
      <w:r w:rsidR="001865C5">
        <w:rPr>
          <w:color w:val="000000"/>
          <w:sz w:val="28"/>
          <w:szCs w:val="28"/>
        </w:rPr>
        <w:t xml:space="preserve">поселения </w:t>
      </w:r>
      <w:r w:rsidR="001865C5" w:rsidRPr="00D94705">
        <w:rPr>
          <w:color w:val="000000"/>
          <w:sz w:val="28"/>
          <w:szCs w:val="28"/>
        </w:rPr>
        <w:t>в</w:t>
      </w:r>
      <w:r w:rsidR="00D94705" w:rsidRPr="00D94705">
        <w:rPr>
          <w:color w:val="000000"/>
          <w:sz w:val="28"/>
          <w:szCs w:val="28"/>
        </w:rPr>
        <w:t xml:space="preserve"> течение 30 дней со дня получения. В результате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рассмотрения возражения контролируемому лицу направляется ответ с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информацией о согласии или несогласии с возражением.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.4.4. В случае принятия представленных в возражении контролируемого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лица доводов </w:t>
      </w:r>
      <w:r w:rsidR="0097376A">
        <w:rPr>
          <w:color w:val="000000"/>
          <w:sz w:val="28"/>
          <w:szCs w:val="28"/>
        </w:rPr>
        <w:t xml:space="preserve">глава </w:t>
      </w:r>
      <w:r w:rsidR="001F30C5">
        <w:rPr>
          <w:color w:val="000000"/>
          <w:sz w:val="28"/>
          <w:szCs w:val="28"/>
        </w:rPr>
        <w:t>Тресоруковского</w:t>
      </w:r>
      <w:r w:rsidR="00D94705">
        <w:rPr>
          <w:color w:val="000000"/>
          <w:sz w:val="28"/>
          <w:szCs w:val="28"/>
        </w:rPr>
        <w:t xml:space="preserve"> сельского поселения </w:t>
      </w:r>
      <w:r w:rsidR="00D94705" w:rsidRPr="00D94705">
        <w:rPr>
          <w:color w:val="000000"/>
          <w:sz w:val="28"/>
          <w:szCs w:val="28"/>
        </w:rPr>
        <w:t>аннулирует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направленное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ранее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предостережение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с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соответствующей отметкой в журнале учета объявленных предостережений.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При несогласии с возражением указываются соответствующие обоснования.</w:t>
      </w:r>
    </w:p>
    <w:p w:rsidR="00D94705" w:rsidRPr="00D94705" w:rsidRDefault="00D94705" w:rsidP="0097773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Информация о несогласии с возражением или об аннулировании</w:t>
      </w:r>
      <w:r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 xml:space="preserve">предостережения направляется в адрес контролируемого лица </w:t>
      </w:r>
      <w:r w:rsidR="00977732">
        <w:rPr>
          <w:color w:val="000000"/>
          <w:sz w:val="28"/>
          <w:szCs w:val="28"/>
        </w:rPr>
        <w:t>на бумажном носителе</w:t>
      </w:r>
      <w:r w:rsidRPr="00D94705">
        <w:rPr>
          <w:color w:val="000000"/>
          <w:sz w:val="28"/>
          <w:szCs w:val="28"/>
        </w:rPr>
        <w:t xml:space="preserve"> или в форме электронного документа.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 Консультирование.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.5.1.</w:t>
      </w:r>
      <w:r w:rsidR="0097376A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Должностные лица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D94705" w:rsidRPr="00D94705">
        <w:rPr>
          <w:color w:val="000000"/>
          <w:sz w:val="28"/>
          <w:szCs w:val="28"/>
        </w:rPr>
        <w:t xml:space="preserve">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осуществлением муниципального контроля</w:t>
      </w:r>
      <w:r w:rsidR="00D94705">
        <w:rPr>
          <w:color w:val="000000"/>
          <w:sz w:val="28"/>
          <w:szCs w:val="28"/>
        </w:rPr>
        <w:t xml:space="preserve"> в сфере благоустройства</w:t>
      </w:r>
      <w:r w:rsidR="00D94705" w:rsidRPr="00D94705">
        <w:rPr>
          <w:color w:val="000000"/>
          <w:sz w:val="28"/>
          <w:szCs w:val="28"/>
        </w:rPr>
        <w:t>). Консультирование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осуществляется без взимания платы.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.5.2. Консультирование может осуществляться должностным лицом</w:t>
      </w:r>
    </w:p>
    <w:p w:rsidR="00D94705" w:rsidRDefault="0097376A" w:rsidP="00A86E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94705" w:rsidRPr="00D94705">
        <w:rPr>
          <w:color w:val="000000"/>
          <w:sz w:val="28"/>
          <w:szCs w:val="28"/>
        </w:rPr>
        <w:t>дминистрации</w:t>
      </w:r>
      <w:r w:rsidR="00D94705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D94705">
        <w:rPr>
          <w:color w:val="000000"/>
          <w:sz w:val="28"/>
          <w:szCs w:val="28"/>
        </w:rPr>
        <w:t xml:space="preserve"> сельского поселения</w:t>
      </w:r>
      <w:r w:rsidR="00D94705" w:rsidRPr="00D94705">
        <w:rPr>
          <w:color w:val="000000"/>
          <w:sz w:val="28"/>
          <w:szCs w:val="28"/>
        </w:rPr>
        <w:t xml:space="preserve"> по телефону, посредством видео-конференц-связи, на личном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приеме либо в ходе проведения контрольного мероприятия. 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 xml:space="preserve">.5.3 Личный прием граждан проводится </w:t>
      </w:r>
      <w:r w:rsidR="0097376A">
        <w:rPr>
          <w:color w:val="000000"/>
          <w:sz w:val="28"/>
          <w:szCs w:val="28"/>
        </w:rPr>
        <w:t xml:space="preserve">главой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поселения, ведущим специалистом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поселения</w:t>
      </w:r>
      <w:r w:rsidR="00D94705" w:rsidRPr="00D94705">
        <w:rPr>
          <w:color w:val="000000"/>
          <w:sz w:val="28"/>
          <w:szCs w:val="28"/>
        </w:rPr>
        <w:t>.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Информация о месте приема, а также об установленных для приема днях и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 xml:space="preserve">часах размещается на официальном сайте </w:t>
      </w:r>
      <w:r w:rsidR="0097376A">
        <w:rPr>
          <w:color w:val="000000"/>
          <w:sz w:val="28"/>
          <w:szCs w:val="28"/>
        </w:rPr>
        <w:t xml:space="preserve">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</w:t>
      </w:r>
      <w:r w:rsidR="000D4760">
        <w:rPr>
          <w:color w:val="000000"/>
          <w:sz w:val="28"/>
          <w:szCs w:val="28"/>
        </w:rPr>
        <w:t xml:space="preserve">поселения </w:t>
      </w:r>
      <w:r w:rsidR="000D4760" w:rsidRPr="00D94705">
        <w:rPr>
          <w:color w:val="000000"/>
          <w:sz w:val="28"/>
          <w:szCs w:val="28"/>
        </w:rPr>
        <w:t>в</w:t>
      </w:r>
      <w:r w:rsidR="0097376A">
        <w:rPr>
          <w:color w:val="000000"/>
          <w:sz w:val="28"/>
          <w:szCs w:val="28"/>
        </w:rPr>
        <w:t xml:space="preserve"> информационно-телекоммуникационной сети «</w:t>
      </w:r>
      <w:r w:rsidRPr="00D94705">
        <w:rPr>
          <w:color w:val="000000"/>
          <w:sz w:val="28"/>
          <w:szCs w:val="28"/>
        </w:rPr>
        <w:t>Интернет</w:t>
      </w:r>
      <w:r w:rsidR="0097376A">
        <w:rPr>
          <w:color w:val="000000"/>
          <w:sz w:val="28"/>
          <w:szCs w:val="28"/>
        </w:rPr>
        <w:t>».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.5.4. Консультирование в устной и письменной формах</w:t>
      </w:r>
      <w:r w:rsidR="0097376A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осуществляется по следующим вопросам: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- организация и осуществление муниципального контроля</w:t>
      </w:r>
      <w:r w:rsidR="0097376A">
        <w:rPr>
          <w:color w:val="000000"/>
          <w:sz w:val="28"/>
          <w:szCs w:val="28"/>
        </w:rPr>
        <w:t xml:space="preserve"> в сфере благоустройства</w:t>
      </w:r>
      <w:r w:rsidRPr="00D94705">
        <w:rPr>
          <w:color w:val="000000"/>
          <w:sz w:val="28"/>
          <w:szCs w:val="28"/>
        </w:rPr>
        <w:t>;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- порядок осуществления контрольных мероприятий;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- получение информации о нормативных правовых актах (их отдельных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положениях), содержащих обязательные требования, оценка соблюдения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которых осуществляется администрацией</w:t>
      </w:r>
      <w:r w:rsidR="0097376A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</w:t>
      </w:r>
      <w:r w:rsidR="0049186D">
        <w:rPr>
          <w:color w:val="000000"/>
          <w:sz w:val="28"/>
          <w:szCs w:val="28"/>
        </w:rPr>
        <w:t xml:space="preserve">поселения </w:t>
      </w:r>
      <w:r w:rsidR="0049186D" w:rsidRPr="00D94705">
        <w:rPr>
          <w:color w:val="000000"/>
          <w:sz w:val="28"/>
          <w:szCs w:val="28"/>
        </w:rPr>
        <w:t>в</w:t>
      </w:r>
      <w:r w:rsidRPr="00D94705">
        <w:rPr>
          <w:color w:val="000000"/>
          <w:sz w:val="28"/>
          <w:szCs w:val="28"/>
        </w:rPr>
        <w:t xml:space="preserve"> рамках контрольных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мероприятий.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.5.5. По итогам консультирования информация в письменной форме</w:t>
      </w:r>
      <w:r w:rsidR="0097376A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контролируемым лицам и их представителям не предоставляется.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Контролируемое лицо вправе направить запрос о предоставлении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письменного ответа в сроки, установленные Федеральным законом от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02.05.2006 № 59-ФЗ «О порядке рассмотрения обращений граждан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Российской Федерации».</w:t>
      </w:r>
    </w:p>
    <w:p w:rsidR="00D94705" w:rsidRPr="0097376A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.5.6. Консультирование в письменной форме осуществляется</w:t>
      </w:r>
      <w:r w:rsidR="0097376A">
        <w:rPr>
          <w:color w:val="000000"/>
          <w:sz w:val="28"/>
          <w:szCs w:val="28"/>
        </w:rPr>
        <w:t xml:space="preserve"> ведущим специалистом </w:t>
      </w:r>
      <w:r w:rsidR="00D94705" w:rsidRPr="0097376A">
        <w:rPr>
          <w:color w:val="000000"/>
          <w:sz w:val="28"/>
          <w:szCs w:val="28"/>
        </w:rPr>
        <w:t>в следующих случаях: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- контролируемым лицом представлен письменный запрос о</w:t>
      </w:r>
      <w:r w:rsidR="0097376A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предоставлении письменного ответа по вопросам консультирования;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- за время, отведенное для консультирования, предоставить ответ на</w:t>
      </w:r>
      <w:r w:rsidR="0097376A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поставленные вопросы невозможно;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- ответ на поставленные вопросы требует дополнительного запроса</w:t>
      </w:r>
      <w:r w:rsidR="0097376A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сведений от органов власти или иных лиц.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Если поставленные во время консультирования вопросы не относятся к</w:t>
      </w:r>
      <w:r w:rsidR="00051DB5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муниципальному контролю</w:t>
      </w:r>
      <w:r w:rsidR="00051DB5">
        <w:rPr>
          <w:color w:val="000000"/>
          <w:sz w:val="28"/>
          <w:szCs w:val="28"/>
        </w:rPr>
        <w:t xml:space="preserve"> в сфере благоустройства</w:t>
      </w:r>
      <w:r w:rsidRPr="0097376A">
        <w:rPr>
          <w:color w:val="000000"/>
          <w:sz w:val="28"/>
          <w:szCs w:val="28"/>
        </w:rPr>
        <w:t>, даются необходимые разъяснения</w:t>
      </w:r>
      <w:r w:rsidR="00051DB5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по обращению в соответствующие органы власти или к соответствующим</w:t>
      </w:r>
      <w:r w:rsidR="00051DB5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должностным лицам.</w:t>
      </w:r>
    </w:p>
    <w:p w:rsidR="00D94705" w:rsidRPr="0097376A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.5.7. Администрация</w:t>
      </w:r>
      <w:r w:rsidR="00051DB5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051DB5">
        <w:rPr>
          <w:color w:val="000000"/>
          <w:sz w:val="28"/>
          <w:szCs w:val="28"/>
        </w:rPr>
        <w:t xml:space="preserve"> сельского поселения</w:t>
      </w:r>
      <w:r w:rsidR="00D94705" w:rsidRPr="0097376A">
        <w:rPr>
          <w:color w:val="000000"/>
          <w:sz w:val="28"/>
          <w:szCs w:val="28"/>
        </w:rPr>
        <w:t xml:space="preserve"> осуществляет учет консультирований, который</w:t>
      </w:r>
      <w:r w:rsidR="00051DB5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проводится посредством внесения соответствующей записи в журнал</w:t>
      </w:r>
      <w:r w:rsidR="00051DB5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 xml:space="preserve">консультирования, форма которого утверждается </w:t>
      </w:r>
      <w:r w:rsidR="005A3D86">
        <w:rPr>
          <w:color w:val="000000"/>
          <w:sz w:val="28"/>
          <w:szCs w:val="28"/>
        </w:rPr>
        <w:t xml:space="preserve">правовым актом </w:t>
      </w:r>
      <w:r w:rsidR="00D94705" w:rsidRPr="0097376A">
        <w:rPr>
          <w:color w:val="000000"/>
          <w:sz w:val="28"/>
          <w:szCs w:val="28"/>
        </w:rPr>
        <w:t>администрацией</w:t>
      </w:r>
      <w:r w:rsidR="00051DB5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051DB5">
        <w:rPr>
          <w:color w:val="000000"/>
          <w:sz w:val="28"/>
          <w:szCs w:val="28"/>
        </w:rPr>
        <w:t xml:space="preserve"> сельского поселения</w:t>
      </w:r>
      <w:r w:rsidR="00D94705" w:rsidRPr="0097376A">
        <w:rPr>
          <w:color w:val="000000"/>
          <w:sz w:val="28"/>
          <w:szCs w:val="28"/>
        </w:rPr>
        <w:t>.</w:t>
      </w:r>
    </w:p>
    <w:p w:rsidR="00D94705" w:rsidRPr="0097376A" w:rsidRDefault="00A86EFF" w:rsidP="0005225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.5.8. При проведении консультирования во время контрольных</w:t>
      </w:r>
      <w:r w:rsidR="00051DB5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 xml:space="preserve"> мероприятий запись о проведенной консультации отражается в</w:t>
      </w:r>
      <w:r w:rsidR="0005225B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акте контрольного  мероприятия.</w:t>
      </w:r>
    </w:p>
    <w:p w:rsidR="00D94705" w:rsidRPr="0097376A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.5.9. В случае, если в течение календарного года поступило пять и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более однотипных (по одним и тем же вопросам) обращений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контролируемых лиц и их представителей, консультирование по таким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обращениям осуществляется посредством размещения на официальном сайте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администрации</w:t>
      </w:r>
      <w:r w:rsidR="005A3D86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5A3D86">
        <w:rPr>
          <w:color w:val="000000"/>
          <w:sz w:val="28"/>
          <w:szCs w:val="28"/>
        </w:rPr>
        <w:t xml:space="preserve"> сельского поселения </w:t>
      </w:r>
      <w:r w:rsidR="00D94705" w:rsidRPr="0097376A">
        <w:rPr>
          <w:color w:val="000000"/>
          <w:sz w:val="28"/>
          <w:szCs w:val="28"/>
        </w:rPr>
        <w:t xml:space="preserve"> в сети Интернет</w:t>
      </w:r>
      <w:r w:rsidR="005A3D86">
        <w:rPr>
          <w:color w:val="000000"/>
          <w:sz w:val="28"/>
          <w:szCs w:val="28"/>
        </w:rPr>
        <w:t xml:space="preserve"> </w:t>
      </w:r>
      <w:r w:rsidR="005A3D86">
        <w:rPr>
          <w:spacing w:val="7"/>
          <w:sz w:val="28"/>
          <w:szCs w:val="28"/>
        </w:rPr>
        <w:t>(</w:t>
      </w:r>
      <w:hyperlink r:id="rId13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="005A3D86">
        <w:rPr>
          <w:spacing w:val="7"/>
          <w:sz w:val="28"/>
          <w:szCs w:val="28"/>
        </w:rPr>
        <w:t>)</w:t>
      </w:r>
      <w:r w:rsidR="00D94705" w:rsidRPr="0097376A">
        <w:rPr>
          <w:color w:val="000000"/>
          <w:sz w:val="28"/>
          <w:szCs w:val="28"/>
        </w:rPr>
        <w:t xml:space="preserve"> письменного разъяснения, подписанного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уполномоченным должностным лицом администрации</w:t>
      </w:r>
      <w:r w:rsidR="00402027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402027">
        <w:rPr>
          <w:color w:val="000000"/>
          <w:sz w:val="28"/>
          <w:szCs w:val="28"/>
        </w:rPr>
        <w:t xml:space="preserve"> сельского поселения</w:t>
      </w:r>
      <w:r w:rsidR="00D94705" w:rsidRPr="0097376A">
        <w:rPr>
          <w:color w:val="000000"/>
          <w:sz w:val="28"/>
          <w:szCs w:val="28"/>
        </w:rPr>
        <w:t>, без указания в таком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разъяснении сведений, отнесенных к категории ограниченного доступа.</w:t>
      </w:r>
    </w:p>
    <w:p w:rsidR="00D94705" w:rsidRPr="00A86EFF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 xml:space="preserve">.5.10. Консультирование проводится </w:t>
      </w:r>
      <w:r w:rsidR="00402027">
        <w:rPr>
          <w:color w:val="000000"/>
          <w:sz w:val="28"/>
          <w:szCs w:val="28"/>
        </w:rPr>
        <w:t xml:space="preserve">администрацией </w:t>
      </w:r>
      <w:r w:rsidR="001F30C5">
        <w:rPr>
          <w:color w:val="000000"/>
          <w:sz w:val="28"/>
          <w:szCs w:val="28"/>
        </w:rPr>
        <w:t>Тресоруковского</w:t>
      </w:r>
      <w:r w:rsidR="00402027">
        <w:rPr>
          <w:color w:val="000000"/>
          <w:sz w:val="28"/>
          <w:szCs w:val="28"/>
        </w:rPr>
        <w:t xml:space="preserve"> сельского поселения </w:t>
      </w:r>
      <w:r w:rsidR="00D94705" w:rsidRPr="0097376A">
        <w:rPr>
          <w:color w:val="000000"/>
          <w:sz w:val="28"/>
          <w:szCs w:val="28"/>
        </w:rPr>
        <w:t>по вторникам и четвергам с 14</w:t>
      </w:r>
      <w:r w:rsidR="00EF2ADB">
        <w:rPr>
          <w:color w:val="000000"/>
          <w:sz w:val="28"/>
          <w:szCs w:val="28"/>
        </w:rPr>
        <w:t>.00</w:t>
      </w:r>
      <w:r w:rsidR="00D94705" w:rsidRPr="0097376A">
        <w:rPr>
          <w:color w:val="000000"/>
          <w:sz w:val="28"/>
          <w:szCs w:val="28"/>
        </w:rPr>
        <w:t xml:space="preserve"> до 16.00; телефон:</w:t>
      </w:r>
      <w:r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(473</w:t>
      </w:r>
      <w:r w:rsidR="00402027">
        <w:rPr>
          <w:color w:val="000000"/>
          <w:sz w:val="28"/>
          <w:szCs w:val="28"/>
        </w:rPr>
        <w:t>91</w:t>
      </w:r>
      <w:r w:rsidR="00D94705" w:rsidRPr="0097376A">
        <w:rPr>
          <w:color w:val="000000"/>
          <w:sz w:val="28"/>
          <w:szCs w:val="28"/>
        </w:rPr>
        <w:t xml:space="preserve">) </w:t>
      </w:r>
      <w:r w:rsidR="001F30C5">
        <w:rPr>
          <w:color w:val="000000"/>
          <w:sz w:val="28"/>
          <w:szCs w:val="28"/>
        </w:rPr>
        <w:t>63-2-55</w:t>
      </w:r>
      <w:r w:rsidR="00D94705" w:rsidRPr="0097376A">
        <w:rPr>
          <w:color w:val="000000"/>
          <w:sz w:val="28"/>
          <w:szCs w:val="28"/>
        </w:rPr>
        <w:t>; местонахождение:</w:t>
      </w:r>
      <w:r w:rsidR="001F30C5">
        <w:rPr>
          <w:color w:val="000000"/>
          <w:sz w:val="28"/>
          <w:szCs w:val="28"/>
        </w:rPr>
        <w:t xml:space="preserve"> 397942</w:t>
      </w:r>
      <w:r w:rsidR="00D94705" w:rsidRPr="0097376A">
        <w:rPr>
          <w:color w:val="000000"/>
          <w:sz w:val="28"/>
          <w:szCs w:val="28"/>
        </w:rPr>
        <w:t xml:space="preserve">, </w:t>
      </w:r>
      <w:r w:rsidR="00402027">
        <w:rPr>
          <w:color w:val="000000"/>
          <w:sz w:val="28"/>
          <w:szCs w:val="28"/>
        </w:rPr>
        <w:t>Воронежская област</w:t>
      </w:r>
      <w:r w:rsidR="001F30C5">
        <w:rPr>
          <w:color w:val="000000"/>
          <w:sz w:val="28"/>
          <w:szCs w:val="28"/>
        </w:rPr>
        <w:t>ь, Лискинский район, Тресоруковское сельское поселение, с. Тресоруково</w:t>
      </w:r>
      <w:r w:rsidR="00ED5036">
        <w:rPr>
          <w:color w:val="000000"/>
          <w:sz w:val="28"/>
          <w:szCs w:val="28"/>
        </w:rPr>
        <w:t>, ул. Почтовая, д. 4</w:t>
      </w:r>
      <w:r w:rsidR="00402027">
        <w:rPr>
          <w:color w:val="000000"/>
          <w:sz w:val="28"/>
          <w:szCs w:val="28"/>
        </w:rPr>
        <w:t xml:space="preserve"> (1 этаж</w:t>
      </w:r>
      <w:r w:rsidR="005A3D86">
        <w:rPr>
          <w:color w:val="000000"/>
          <w:sz w:val="28"/>
          <w:szCs w:val="28"/>
        </w:rPr>
        <w:t xml:space="preserve">), </w:t>
      </w:r>
      <w:r w:rsidR="00D94705" w:rsidRPr="0097376A">
        <w:rPr>
          <w:color w:val="000000"/>
          <w:sz w:val="28"/>
          <w:szCs w:val="28"/>
        </w:rPr>
        <w:t xml:space="preserve">адрес электронной почты: </w:t>
      </w:r>
      <w:hyperlink r:id="rId14" w:history="1">
        <w:r w:rsidR="00ED5036" w:rsidRPr="00D96934">
          <w:rPr>
            <w:rStyle w:val="af2"/>
            <w:sz w:val="28"/>
            <w:szCs w:val="28"/>
            <w:lang w:val="en-US"/>
          </w:rPr>
          <w:t>tresor</w:t>
        </w:r>
        <w:r w:rsidR="00ED5036" w:rsidRPr="00D96934">
          <w:rPr>
            <w:rStyle w:val="af2"/>
            <w:sz w:val="28"/>
            <w:szCs w:val="28"/>
          </w:rPr>
          <w:t>.</w:t>
        </w:r>
        <w:r w:rsidR="00ED5036" w:rsidRPr="00D96934">
          <w:rPr>
            <w:rStyle w:val="af2"/>
            <w:sz w:val="28"/>
            <w:szCs w:val="28"/>
            <w:lang w:val="en-US"/>
          </w:rPr>
          <w:t>liski</w:t>
        </w:r>
        <w:r w:rsidR="00ED5036" w:rsidRPr="00D96934">
          <w:rPr>
            <w:rStyle w:val="af2"/>
            <w:sz w:val="28"/>
            <w:szCs w:val="28"/>
          </w:rPr>
          <w:t>@</w:t>
        </w:r>
        <w:r w:rsidR="00ED5036" w:rsidRPr="00D96934">
          <w:rPr>
            <w:rStyle w:val="af2"/>
            <w:sz w:val="28"/>
            <w:szCs w:val="28"/>
            <w:lang w:val="en-US"/>
          </w:rPr>
          <w:t>govvrn</w:t>
        </w:r>
        <w:r w:rsidR="00ED5036" w:rsidRPr="00D96934">
          <w:rPr>
            <w:rStyle w:val="af2"/>
            <w:sz w:val="28"/>
            <w:szCs w:val="28"/>
          </w:rPr>
          <w:t>.</w:t>
        </w:r>
        <w:r w:rsidR="00ED5036" w:rsidRPr="00D96934">
          <w:rPr>
            <w:rStyle w:val="af2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A86EFF" w:rsidRDefault="00A86EFF" w:rsidP="0040202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94705" w:rsidRDefault="00A86EFF" w:rsidP="0040202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02027" w:rsidRPr="000D4760">
        <w:rPr>
          <w:b/>
          <w:color w:val="000000"/>
          <w:sz w:val="28"/>
          <w:szCs w:val="28"/>
        </w:rPr>
        <w:t>.</w:t>
      </w:r>
      <w:r w:rsidR="00D94705" w:rsidRPr="000D4760">
        <w:rPr>
          <w:b/>
          <w:color w:val="000000"/>
          <w:sz w:val="28"/>
          <w:szCs w:val="28"/>
        </w:rPr>
        <w:t xml:space="preserve"> Показатели р</w:t>
      </w:r>
      <w:r w:rsidR="000D4760">
        <w:rPr>
          <w:b/>
          <w:color w:val="000000"/>
          <w:sz w:val="28"/>
          <w:szCs w:val="28"/>
        </w:rPr>
        <w:t>езультативности и эффективности</w:t>
      </w:r>
    </w:p>
    <w:p w:rsidR="000D4760" w:rsidRPr="000D4760" w:rsidRDefault="000D4760" w:rsidP="0040202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C306B" w:rsidRDefault="00A86EFF" w:rsidP="005A3D86">
      <w:pPr>
        <w:spacing w:line="360" w:lineRule="auto"/>
        <w:ind w:firstLine="709"/>
        <w:jc w:val="both"/>
        <w:rPr>
          <w:rStyle w:val="af6"/>
          <w:i w:val="0"/>
          <w:sz w:val="28"/>
          <w:szCs w:val="28"/>
        </w:rPr>
      </w:pPr>
      <w:r>
        <w:rPr>
          <w:rStyle w:val="af6"/>
          <w:i w:val="0"/>
          <w:sz w:val="28"/>
          <w:szCs w:val="28"/>
        </w:rPr>
        <w:t xml:space="preserve">4.1. </w:t>
      </w:r>
      <w:r w:rsidR="00DC306B" w:rsidRPr="00DC306B">
        <w:rPr>
          <w:rStyle w:val="af6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показатели:</w:t>
      </w:r>
    </w:p>
    <w:p w:rsidR="002A7C15" w:rsidRPr="00DC306B" w:rsidRDefault="002A7C15" w:rsidP="00DC306B">
      <w:pPr>
        <w:ind w:firstLine="709"/>
        <w:jc w:val="both"/>
        <w:rPr>
          <w:rStyle w:val="af6"/>
          <w:i w:val="0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1275"/>
        <w:gridCol w:w="1276"/>
        <w:gridCol w:w="1276"/>
        <w:gridCol w:w="1276"/>
        <w:gridCol w:w="1134"/>
      </w:tblGrid>
      <w:tr w:rsidR="005C1A9B" w:rsidRPr="002A7C15" w:rsidTr="005C1A9B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 w:rsidRPr="002A7C15"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 w:rsidRPr="002A7C15"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Pr="002A7C15" w:rsidRDefault="005C1A9B" w:rsidP="00B62F89">
            <w:pPr>
              <w:autoSpaceDE w:val="0"/>
              <w:autoSpaceDN w:val="0"/>
              <w:adjustRightInd w:val="0"/>
              <w:jc w:val="center"/>
            </w:pPr>
            <w:r>
              <w:t>Ед. измер.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 xml:space="preserve">Базовое значение, </w:t>
            </w:r>
          </w:p>
          <w:p w:rsidR="005C1A9B" w:rsidRPr="002A7C15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Период, год</w:t>
            </w:r>
          </w:p>
        </w:tc>
      </w:tr>
      <w:tr w:rsidR="005C1A9B" w:rsidRPr="002A7C15" w:rsidTr="005C1A9B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311AE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311AE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311AE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8B32C1">
            <w:pPr>
              <w:autoSpaceDE w:val="0"/>
              <w:autoSpaceDN w:val="0"/>
              <w:adjustRightInd w:val="0"/>
              <w:jc w:val="center"/>
            </w:pPr>
            <w:r w:rsidRPr="002A7C15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1E66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ч. 3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311AE9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311AE9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920E8A" w:rsidRDefault="005C1A9B" w:rsidP="005C1A9B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5C1A9B">
            <w:pPr>
              <w:jc w:val="center"/>
            </w:pPr>
            <w:r w:rsidRPr="00F220AD">
              <w:t>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5C1A9B">
            <w:pPr>
              <w:autoSpaceDE w:val="0"/>
              <w:autoSpaceDN w:val="0"/>
              <w:adjustRightInd w:val="0"/>
              <w:jc w:val="center"/>
            </w:pPr>
            <w:r w:rsidRPr="002A7C15">
              <w:t>10</w:t>
            </w:r>
            <w:r>
              <w:t>0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 w:rsidRPr="002A7C15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8B32C1" w:rsidRDefault="005C1A9B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1E6638">
            <w:pPr>
              <w:autoSpaceDE w:val="0"/>
              <w:autoSpaceDN w:val="0"/>
              <w:adjustRightInd w:val="0"/>
              <w:jc w:val="center"/>
            </w:pPr>
            <w:r>
              <w:t>исполнено/ не 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1E6638">
            <w:pPr>
              <w:autoSpaceDE w:val="0"/>
              <w:autoSpaceDN w:val="0"/>
              <w:adjustRightInd w:val="0"/>
              <w:jc w:val="center"/>
            </w:pPr>
            <w: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5C1A9B">
            <w:pPr>
              <w:autoSpaceDE w:val="0"/>
              <w:autoSpaceDN w:val="0"/>
              <w:adjustRightInd w:val="0"/>
              <w:ind w:left="-59" w:right="-69"/>
              <w:jc w:val="center"/>
            </w:pPr>
            <w: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5C1A9B">
            <w:pPr>
              <w:autoSpaceDE w:val="0"/>
              <w:autoSpaceDN w:val="0"/>
              <w:adjustRightInd w:val="0"/>
              <w:ind w:left="-65" w:right="-62"/>
              <w:jc w:val="center"/>
            </w:pPr>
            <w:r>
              <w:t>исполнено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237445" w:rsidRDefault="00237445" w:rsidP="00DC306B">
      <w:pPr>
        <w:ind w:firstLine="709"/>
        <w:jc w:val="both"/>
        <w:rPr>
          <w:rStyle w:val="af6"/>
          <w:i w:val="0"/>
          <w:sz w:val="28"/>
          <w:szCs w:val="28"/>
        </w:rPr>
      </w:pPr>
    </w:p>
    <w:p w:rsidR="008B32C1" w:rsidRDefault="008B32C1" w:rsidP="008B32C1"/>
    <w:p w:rsidR="0005225B" w:rsidRPr="0005225B" w:rsidRDefault="005C1A9B" w:rsidP="00BF0336">
      <w:pPr>
        <w:pStyle w:val="22"/>
        <w:suppressAutoHyphens/>
        <w:spacing w:after="0" w:line="360" w:lineRule="auto"/>
        <w:ind w:left="0" w:right="1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25B">
        <w:rPr>
          <w:rFonts w:ascii="Times New Roman" w:hAnsi="Times New Roman"/>
          <w:sz w:val="28"/>
          <w:szCs w:val="28"/>
        </w:rPr>
        <w:t xml:space="preserve">4.2. </w:t>
      </w:r>
      <w:r w:rsidR="0005225B" w:rsidRPr="0005225B">
        <w:rPr>
          <w:rFonts w:ascii="Times New Roman" w:hAnsi="Times New Roman"/>
          <w:sz w:val="28"/>
          <w:szCs w:val="28"/>
          <w:lang w:eastAsia="ru-RU"/>
        </w:rPr>
        <w:t> Оценка эффективности реализации Программы рассчитывается ежегодно (по итогам календарного года).</w:t>
      </w:r>
    </w:p>
    <w:p w:rsidR="00D44264" w:rsidRDefault="00D44264" w:rsidP="00646030">
      <w:pPr>
        <w:rPr>
          <w:bCs/>
          <w:sz w:val="28"/>
          <w:szCs w:val="28"/>
        </w:rPr>
      </w:pPr>
    </w:p>
    <w:p w:rsidR="00D44264" w:rsidRDefault="00D44264" w:rsidP="00B60FDA">
      <w:pPr>
        <w:ind w:left="4962"/>
        <w:jc w:val="center"/>
        <w:rPr>
          <w:bCs/>
          <w:sz w:val="28"/>
          <w:szCs w:val="28"/>
        </w:rPr>
      </w:pPr>
    </w:p>
    <w:p w:rsidR="00D44264" w:rsidRDefault="00D44264" w:rsidP="00B60FDA">
      <w:pPr>
        <w:ind w:left="4962"/>
        <w:jc w:val="center"/>
        <w:rPr>
          <w:bCs/>
          <w:sz w:val="28"/>
          <w:szCs w:val="28"/>
        </w:rPr>
      </w:pPr>
    </w:p>
    <w:p w:rsidR="0027598C" w:rsidRPr="00B60FDA" w:rsidRDefault="0027598C" w:rsidP="00B60FDA">
      <w:pPr>
        <w:ind w:left="4962"/>
        <w:jc w:val="center"/>
        <w:rPr>
          <w:bCs/>
          <w:sz w:val="28"/>
          <w:szCs w:val="28"/>
        </w:rPr>
      </w:pPr>
      <w:r w:rsidRPr="00B60FDA">
        <w:rPr>
          <w:bCs/>
          <w:sz w:val="28"/>
          <w:szCs w:val="28"/>
        </w:rPr>
        <w:t>Приложение к Программе</w:t>
      </w:r>
    </w:p>
    <w:p w:rsidR="00B60FDA" w:rsidRPr="00B60FDA" w:rsidRDefault="00B60FDA" w:rsidP="00B60FDA">
      <w:pPr>
        <w:ind w:left="4962"/>
        <w:jc w:val="center"/>
        <w:rPr>
          <w:rFonts w:eastAsia="Calibri"/>
          <w:i/>
          <w:sz w:val="28"/>
          <w:szCs w:val="28"/>
          <w:lang w:eastAsia="en-US"/>
        </w:rPr>
      </w:pPr>
      <w:r w:rsidRPr="00B60FD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 w:rsidRPr="00B60FDA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C358B1">
        <w:rPr>
          <w:rFonts w:eastAsia="Calibri"/>
          <w:sz w:val="28"/>
          <w:szCs w:val="28"/>
          <w:lang w:eastAsia="en-US"/>
        </w:rPr>
        <w:t xml:space="preserve"> на 202</w:t>
      </w:r>
      <w:r w:rsidR="00985EC4">
        <w:rPr>
          <w:rFonts w:eastAsia="Calibri"/>
          <w:sz w:val="28"/>
          <w:szCs w:val="28"/>
          <w:lang w:eastAsia="en-US"/>
        </w:rPr>
        <w:t>5</w:t>
      </w:r>
      <w:r w:rsidR="00C358B1">
        <w:rPr>
          <w:rFonts w:eastAsia="Calibri"/>
          <w:sz w:val="28"/>
          <w:szCs w:val="28"/>
          <w:lang w:eastAsia="en-US"/>
        </w:rPr>
        <w:t xml:space="preserve"> год</w:t>
      </w:r>
    </w:p>
    <w:p w:rsidR="00B60FDA" w:rsidRPr="0027598C" w:rsidRDefault="00B60FDA" w:rsidP="0027598C">
      <w:pPr>
        <w:jc w:val="right"/>
        <w:rPr>
          <w:bCs/>
          <w:sz w:val="28"/>
          <w:szCs w:val="28"/>
        </w:rPr>
      </w:pP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402027" w:rsidP="00275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профилактики рисков причинения вреда (ущерба) охраняемым законом ценностям на 202</w:t>
      </w:r>
      <w:r w:rsidR="00985EC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402027" w:rsidRDefault="00402027" w:rsidP="0027598C">
      <w:pPr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402027" w:rsidRPr="00CB329D" w:rsidTr="00A86EFF">
        <w:trPr>
          <w:tblHeader/>
        </w:trPr>
        <w:tc>
          <w:tcPr>
            <w:tcW w:w="640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№ п/п</w:t>
            </w:r>
          </w:p>
        </w:tc>
        <w:tc>
          <w:tcPr>
            <w:tcW w:w="4430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Наименование</w:t>
            </w:r>
          </w:p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CB329D">
              <w:rPr>
                <w:b/>
              </w:rPr>
              <w:t>тветственные за реализацию мероприятия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>Монит</w:t>
            </w:r>
            <w:r>
              <w:t>оринг и актуализация размещенного на сайте Перечня</w:t>
            </w:r>
            <w:r w:rsidR="00BF0336" w:rsidRPr="00CB329D">
              <w:t xml:space="preserve"> нормативных правовых актов или их отдельных частей, содержащих требования, оценка соблюдения которых является предметом муниципального контроля,  </w:t>
            </w:r>
            <w:r w:rsidR="00BF0336">
              <w:t>с</w:t>
            </w:r>
            <w:r w:rsidR="00BF0336" w:rsidRPr="00CB329D">
              <w:t xml:space="preserve"> текст</w:t>
            </w:r>
            <w:r w:rsidR="00BF0336">
              <w:t>ами</w:t>
            </w:r>
            <w:r w:rsidR="00BF0336" w:rsidRPr="00CB329D">
              <w:t xml:space="preserve"> соответствующих нормативных правовых актов и изменений, вносимых в указанные нормативные правовые акты</w:t>
            </w:r>
          </w:p>
        </w:tc>
        <w:tc>
          <w:tcPr>
            <w:tcW w:w="1984" w:type="dxa"/>
          </w:tcPr>
          <w:p w:rsidR="00402027" w:rsidRPr="00CB329D" w:rsidRDefault="00402027" w:rsidP="001B7299">
            <w:pPr>
              <w:spacing w:line="252" w:lineRule="auto"/>
              <w:jc w:val="center"/>
            </w:pPr>
            <w:r w:rsidRPr="00CB329D">
              <w:t>Постоянно</w:t>
            </w:r>
          </w:p>
        </w:tc>
        <w:tc>
          <w:tcPr>
            <w:tcW w:w="2268" w:type="dxa"/>
          </w:tcPr>
          <w:p w:rsidR="00402027" w:rsidRPr="00CB329D" w:rsidRDefault="001B7299" w:rsidP="00646030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646030">
              <w:t>Красикова И.Е.</w:t>
            </w:r>
          </w:p>
        </w:tc>
      </w:tr>
      <w:tr w:rsidR="00402027" w:rsidRPr="00CB329D" w:rsidTr="00A86EFF">
        <w:trPr>
          <w:trHeight w:val="996"/>
        </w:trPr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4430" w:type="dxa"/>
          </w:tcPr>
          <w:p w:rsidR="00402027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>
              <w:t>И</w:t>
            </w:r>
            <w:r w:rsidRPr="00CB329D">
              <w:t>нформирование о содержании новых обязательных требований</w:t>
            </w:r>
            <w:r w:rsidR="005A3D86">
              <w:t>, требований, установленных муниципальными правовыми актами, сроках и порядке вступления их в действие</w:t>
            </w:r>
          </w:p>
          <w:p w:rsidR="00402027" w:rsidRDefault="00402027" w:rsidP="00A86EFF">
            <w:pPr>
              <w:widowControl w:val="0"/>
              <w:autoSpaceDE w:val="0"/>
              <w:autoSpaceDN w:val="0"/>
              <w:spacing w:line="252" w:lineRule="auto"/>
            </w:pPr>
          </w:p>
          <w:p w:rsidR="00402027" w:rsidRDefault="00402027" w:rsidP="00A86EFF">
            <w:pPr>
              <w:widowControl w:val="0"/>
              <w:autoSpaceDE w:val="0"/>
              <w:autoSpaceDN w:val="0"/>
              <w:spacing w:line="252" w:lineRule="auto"/>
            </w:pPr>
          </w:p>
          <w:p w:rsidR="00402027" w:rsidRPr="00CB329D" w:rsidRDefault="00402027" w:rsidP="00A86EFF">
            <w:pPr>
              <w:widowControl w:val="0"/>
              <w:autoSpaceDE w:val="0"/>
              <w:autoSpaceDN w:val="0"/>
              <w:spacing w:line="252" w:lineRule="auto"/>
            </w:pPr>
          </w:p>
        </w:tc>
        <w:tc>
          <w:tcPr>
            <w:tcW w:w="1984" w:type="dxa"/>
          </w:tcPr>
          <w:p w:rsidR="00402027" w:rsidRPr="00CB329D" w:rsidRDefault="00402027" w:rsidP="001B7299">
            <w:pPr>
              <w:spacing w:line="252" w:lineRule="auto"/>
              <w:jc w:val="center"/>
            </w:pPr>
            <w:r w:rsidRPr="00CB329D">
              <w:t>Постоянно</w:t>
            </w:r>
          </w:p>
        </w:tc>
        <w:tc>
          <w:tcPr>
            <w:tcW w:w="2268" w:type="dxa"/>
          </w:tcPr>
          <w:p w:rsidR="00402027" w:rsidRPr="00CB329D" w:rsidRDefault="001B7299" w:rsidP="001B7299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646030">
              <w:t>Красикова</w:t>
            </w:r>
            <w:r w:rsidR="00ED5036">
              <w:t xml:space="preserve">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4430" w:type="dxa"/>
          </w:tcPr>
          <w:p w:rsidR="00402027" w:rsidRPr="00CB329D" w:rsidRDefault="00402027" w:rsidP="001B7299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 xml:space="preserve">Оказание консультаций в отношении мер, которые должны </w:t>
            </w:r>
            <w:r>
              <w:t>приниматься контролируем</w:t>
            </w:r>
            <w:r w:rsidRPr="00CB329D">
              <w:t xml:space="preserve">ыми </w:t>
            </w:r>
            <w:r>
              <w:t>лицами</w:t>
            </w:r>
            <w:r w:rsidRPr="00CB329D">
              <w:t xml:space="preserve">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402027" w:rsidRPr="00CB329D" w:rsidRDefault="00402027" w:rsidP="00AD0E69">
            <w:pPr>
              <w:spacing w:line="252" w:lineRule="auto"/>
              <w:jc w:val="center"/>
            </w:pPr>
            <w:r w:rsidRPr="00CB329D">
              <w:t>Постоянно</w:t>
            </w:r>
          </w:p>
        </w:tc>
        <w:tc>
          <w:tcPr>
            <w:tcW w:w="2268" w:type="dxa"/>
          </w:tcPr>
          <w:p w:rsidR="00ED5036" w:rsidRDefault="001B7299" w:rsidP="001B7299">
            <w:pPr>
              <w:spacing w:line="252" w:lineRule="auto"/>
              <w:jc w:val="center"/>
            </w:pPr>
            <w:r>
              <w:t xml:space="preserve">Глава </w:t>
            </w:r>
            <w:r w:rsidR="001F30C5">
              <w:t>Тресоруковского</w:t>
            </w:r>
            <w:r>
              <w:t xml:space="preserve"> </w:t>
            </w:r>
            <w:r w:rsidR="00ED5036">
              <w:t xml:space="preserve">сельского поселения </w:t>
            </w:r>
          </w:p>
          <w:p w:rsidR="00402027" w:rsidRPr="00CB329D" w:rsidRDefault="00ED5036" w:rsidP="00ED5036">
            <w:pPr>
              <w:spacing w:line="252" w:lineRule="auto"/>
              <w:jc w:val="center"/>
            </w:pPr>
            <w:r>
              <w:t>Минько Н.А.</w:t>
            </w:r>
            <w:r w:rsidR="001B7299">
              <w:t xml:space="preserve">, ведущий специалист </w:t>
            </w:r>
            <w:r>
              <w:t>Красикова И.Е.</w:t>
            </w:r>
          </w:p>
        </w:tc>
      </w:tr>
      <w:tr w:rsidR="00BF0336" w:rsidRPr="00CB329D" w:rsidTr="00A86EFF">
        <w:tc>
          <w:tcPr>
            <w:tcW w:w="640" w:type="dxa"/>
          </w:tcPr>
          <w:p w:rsidR="00BF0336" w:rsidRPr="00944733" w:rsidRDefault="00BF0336" w:rsidP="00BF0336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4430" w:type="dxa"/>
          </w:tcPr>
          <w:p w:rsidR="00BF0336" w:rsidRPr="00CB329D" w:rsidRDefault="00BF0336" w:rsidP="00BF0336">
            <w:pPr>
              <w:widowControl w:val="0"/>
              <w:autoSpaceDE w:val="0"/>
              <w:autoSpaceDN w:val="0"/>
              <w:spacing w:line="252" w:lineRule="auto"/>
              <w:jc w:val="both"/>
            </w:pPr>
            <w:r>
              <w:t>Обобщение практики осуществления муниципального контроля в сфере благоустройства</w:t>
            </w:r>
            <w:r w:rsidRPr="00CB329D">
              <w:t xml:space="preserve"> с выделением </w:t>
            </w:r>
            <w:r>
              <w:t>наиболее часто встречающихся  нарушений</w:t>
            </w:r>
            <w:r w:rsidRPr="00CB329D">
              <w:t xml:space="preserve"> </w:t>
            </w:r>
          </w:p>
        </w:tc>
        <w:tc>
          <w:tcPr>
            <w:tcW w:w="1984" w:type="dxa"/>
          </w:tcPr>
          <w:p w:rsidR="00BF0336" w:rsidRPr="00CB329D" w:rsidRDefault="00BF0336" w:rsidP="00BF0336">
            <w:pPr>
              <w:spacing w:line="252" w:lineRule="auto"/>
              <w:jc w:val="center"/>
            </w:pPr>
            <w:r>
              <w:t>До 15 января года, следующего за отчетным</w:t>
            </w:r>
          </w:p>
        </w:tc>
        <w:tc>
          <w:tcPr>
            <w:tcW w:w="2268" w:type="dxa"/>
          </w:tcPr>
          <w:p w:rsidR="00BF0336" w:rsidRPr="00CB329D" w:rsidRDefault="00BF0336" w:rsidP="00ED5036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402027" w:rsidRPr="00CB329D" w:rsidRDefault="005A3D86" w:rsidP="001B7299">
            <w:pPr>
              <w:spacing w:line="252" w:lineRule="auto"/>
              <w:jc w:val="center"/>
            </w:pPr>
            <w:r>
              <w:t>До 15 января года, следующего за отчетным</w:t>
            </w:r>
          </w:p>
        </w:tc>
        <w:tc>
          <w:tcPr>
            <w:tcW w:w="2268" w:type="dxa"/>
          </w:tcPr>
          <w:p w:rsidR="00402027" w:rsidRPr="00CB329D" w:rsidRDefault="001B7299" w:rsidP="00ED5036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Default="00BF0336" w:rsidP="00A86EFF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>
              <w:t>Подготовка</w:t>
            </w:r>
            <w:r w:rsidR="000D4760">
              <w:t xml:space="preserve"> проекта</w:t>
            </w:r>
            <w:r>
              <w:t xml:space="preserve"> Доклада </w:t>
            </w:r>
            <w:r w:rsidRPr="00994535">
              <w:t xml:space="preserve">о правоприменительной практике </w:t>
            </w:r>
            <w:r w:rsidR="005A3D86">
              <w:t>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402027" w:rsidRPr="00F92C48" w:rsidRDefault="00402027" w:rsidP="000D4760">
            <w:pPr>
              <w:spacing w:line="252" w:lineRule="auto"/>
              <w:jc w:val="center"/>
            </w:pPr>
            <w:r>
              <w:t xml:space="preserve">До 15 </w:t>
            </w:r>
            <w:r w:rsidR="000D4760">
              <w:t>января года, следующего за отчетным периодом</w:t>
            </w:r>
          </w:p>
        </w:tc>
        <w:tc>
          <w:tcPr>
            <w:tcW w:w="2268" w:type="dxa"/>
          </w:tcPr>
          <w:p w:rsidR="00402027" w:rsidRDefault="001B7299" w:rsidP="00ED5036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4430" w:type="dxa"/>
          </w:tcPr>
          <w:p w:rsidR="00402027" w:rsidRDefault="00402027" w:rsidP="00EF2ADB">
            <w:pPr>
              <w:widowControl w:val="0"/>
              <w:autoSpaceDE w:val="0"/>
              <w:autoSpaceDN w:val="0"/>
              <w:jc w:val="both"/>
            </w:pPr>
            <w:r>
              <w:t>Проведение общественных</w:t>
            </w:r>
            <w:r w:rsidRPr="00994535">
              <w:t xml:space="preserve"> обсуждени</w:t>
            </w:r>
            <w:r>
              <w:t>й</w:t>
            </w:r>
            <w:r w:rsidRPr="00994535">
              <w:t xml:space="preserve"> проекта Доклада о правоприменительной практике с размеще</w:t>
            </w:r>
            <w:r>
              <w:t>нием</w:t>
            </w:r>
            <w:r w:rsidRPr="00994535">
              <w:t xml:space="preserve"> на сайте </w:t>
            </w:r>
          </w:p>
          <w:p w:rsidR="00402027" w:rsidRPr="00994535" w:rsidRDefault="00402027" w:rsidP="00EF2AD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</w:tcPr>
          <w:p w:rsidR="00402027" w:rsidRPr="006C6B1A" w:rsidRDefault="00402027" w:rsidP="00A86EFF">
            <w:pPr>
              <w:jc w:val="both"/>
            </w:pPr>
            <w:r>
              <w:t>С</w:t>
            </w:r>
            <w:r w:rsidRPr="006C6B1A">
              <w:t xml:space="preserve"> 15 января до 1</w:t>
            </w:r>
            <w:r w:rsidR="005A3D86">
              <w:t>5</w:t>
            </w:r>
            <w:r w:rsidRPr="006C6B1A">
              <w:t xml:space="preserve"> февраля года, следующего за отчетным годом</w:t>
            </w:r>
          </w:p>
          <w:p w:rsidR="00402027" w:rsidRPr="00CB329D" w:rsidRDefault="00402027" w:rsidP="00A86EFF">
            <w:pPr>
              <w:spacing w:line="252" w:lineRule="auto"/>
            </w:pPr>
          </w:p>
        </w:tc>
        <w:tc>
          <w:tcPr>
            <w:tcW w:w="2268" w:type="dxa"/>
          </w:tcPr>
          <w:p w:rsidR="000D4760" w:rsidRDefault="000D4760" w:rsidP="000D4760">
            <w:pPr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  <w:p w:rsidR="00402027" w:rsidRDefault="00402027" w:rsidP="00A86EFF"/>
          <w:p w:rsidR="000D4760" w:rsidRPr="00CB329D" w:rsidRDefault="000D4760" w:rsidP="00A86EFF"/>
        </w:tc>
      </w:tr>
      <w:tr w:rsidR="00402027" w:rsidRPr="00CB329D" w:rsidTr="00A86EFF">
        <w:tc>
          <w:tcPr>
            <w:tcW w:w="640" w:type="dxa"/>
          </w:tcPr>
          <w:p w:rsidR="00402027" w:rsidRDefault="00BF0336" w:rsidP="00A86EFF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>Размещение на сайте</w:t>
            </w:r>
            <w:r>
              <w:t xml:space="preserve"> утвержденного Доклада </w:t>
            </w:r>
            <w:r w:rsidRPr="00944733">
              <w:t xml:space="preserve">о правоприменительной практике при осуществлении муниципального контроля </w:t>
            </w:r>
            <w:r w:rsidR="000D4760">
              <w:t>в сфере благоустройства</w:t>
            </w:r>
          </w:p>
        </w:tc>
        <w:tc>
          <w:tcPr>
            <w:tcW w:w="1984" w:type="dxa"/>
          </w:tcPr>
          <w:p w:rsidR="00402027" w:rsidRPr="006C6B1A" w:rsidRDefault="005A3D86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со дня утверждения</w:t>
            </w:r>
          </w:p>
          <w:p w:rsidR="00402027" w:rsidRPr="00F92C48" w:rsidRDefault="00402027" w:rsidP="00A86EFF">
            <w:pPr>
              <w:spacing w:line="252" w:lineRule="auto"/>
            </w:pPr>
          </w:p>
        </w:tc>
        <w:tc>
          <w:tcPr>
            <w:tcW w:w="2268" w:type="dxa"/>
          </w:tcPr>
          <w:p w:rsidR="00402027" w:rsidRDefault="000D4760" w:rsidP="000D4760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</w:tbl>
    <w:p w:rsidR="0027598C" w:rsidRPr="0015509B" w:rsidRDefault="0027598C" w:rsidP="00A86EFF">
      <w:pPr>
        <w:jc w:val="center"/>
        <w:rPr>
          <w:b/>
          <w:bCs/>
          <w:sz w:val="28"/>
          <w:szCs w:val="28"/>
        </w:rPr>
      </w:pPr>
    </w:p>
    <w:sectPr w:rsidR="0027598C" w:rsidRPr="0015509B" w:rsidSect="000609D6">
      <w:headerReference w:type="default" r:id="rId15"/>
      <w:footerReference w:type="default" r:id="rId16"/>
      <w:pgSz w:w="11906" w:h="16838"/>
      <w:pgMar w:top="1134" w:right="680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42" w:rsidRDefault="004F1942" w:rsidP="00F142BB">
      <w:r>
        <w:separator/>
      </w:r>
    </w:p>
  </w:endnote>
  <w:endnote w:type="continuationSeparator" w:id="1">
    <w:p w:rsidR="004F1942" w:rsidRDefault="004F1942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FF" w:rsidRDefault="00A86EFF">
    <w:pPr>
      <w:pStyle w:val="a7"/>
      <w:jc w:val="center"/>
    </w:pPr>
  </w:p>
  <w:p w:rsidR="00A86EFF" w:rsidRDefault="00A86E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42" w:rsidRDefault="004F1942" w:rsidP="00F142BB">
      <w:r>
        <w:separator/>
      </w:r>
    </w:p>
  </w:footnote>
  <w:footnote w:type="continuationSeparator" w:id="1">
    <w:p w:rsidR="004F1942" w:rsidRDefault="004F1942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FF" w:rsidRDefault="00A86EFF">
    <w:pPr>
      <w:pStyle w:val="a5"/>
      <w:jc w:val="center"/>
    </w:pPr>
  </w:p>
  <w:p w:rsidR="00A86EFF" w:rsidRDefault="00A86E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A5C0C8D"/>
    <w:multiLevelType w:val="multilevel"/>
    <w:tmpl w:val="7BB8A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CEA"/>
    <w:rsid w:val="000005CC"/>
    <w:rsid w:val="000016FD"/>
    <w:rsid w:val="0000274F"/>
    <w:rsid w:val="0000503F"/>
    <w:rsid w:val="000055F9"/>
    <w:rsid w:val="0001018C"/>
    <w:rsid w:val="000116A1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1DB5"/>
    <w:rsid w:val="0005225B"/>
    <w:rsid w:val="000609D6"/>
    <w:rsid w:val="00063607"/>
    <w:rsid w:val="0006561D"/>
    <w:rsid w:val="00067A68"/>
    <w:rsid w:val="00072D0C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4760"/>
    <w:rsid w:val="000D6315"/>
    <w:rsid w:val="000D6B7F"/>
    <w:rsid w:val="000E2D3F"/>
    <w:rsid w:val="000E33BC"/>
    <w:rsid w:val="000E4F83"/>
    <w:rsid w:val="000E7048"/>
    <w:rsid w:val="000E7A6F"/>
    <w:rsid w:val="000E7F48"/>
    <w:rsid w:val="000F53E6"/>
    <w:rsid w:val="000F6486"/>
    <w:rsid w:val="0010489D"/>
    <w:rsid w:val="001061C0"/>
    <w:rsid w:val="00106405"/>
    <w:rsid w:val="00107988"/>
    <w:rsid w:val="00113D83"/>
    <w:rsid w:val="00113E0D"/>
    <w:rsid w:val="00114171"/>
    <w:rsid w:val="001141AD"/>
    <w:rsid w:val="0011444C"/>
    <w:rsid w:val="00121120"/>
    <w:rsid w:val="00130EB0"/>
    <w:rsid w:val="0013353E"/>
    <w:rsid w:val="00133FF7"/>
    <w:rsid w:val="001403B7"/>
    <w:rsid w:val="0014166D"/>
    <w:rsid w:val="001436D5"/>
    <w:rsid w:val="0014531B"/>
    <w:rsid w:val="00147757"/>
    <w:rsid w:val="0015360D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65C5"/>
    <w:rsid w:val="0019171B"/>
    <w:rsid w:val="00195DD2"/>
    <w:rsid w:val="00196D0D"/>
    <w:rsid w:val="001977A4"/>
    <w:rsid w:val="001A3968"/>
    <w:rsid w:val="001A61D8"/>
    <w:rsid w:val="001B5090"/>
    <w:rsid w:val="001B5F03"/>
    <w:rsid w:val="001B7299"/>
    <w:rsid w:val="001C183C"/>
    <w:rsid w:val="001C3B16"/>
    <w:rsid w:val="001C5592"/>
    <w:rsid w:val="001C56D4"/>
    <w:rsid w:val="001C7F70"/>
    <w:rsid w:val="001D0E60"/>
    <w:rsid w:val="001D0F2D"/>
    <w:rsid w:val="001D42FE"/>
    <w:rsid w:val="001D6431"/>
    <w:rsid w:val="001D7519"/>
    <w:rsid w:val="001D75BF"/>
    <w:rsid w:val="001E0658"/>
    <w:rsid w:val="001E183B"/>
    <w:rsid w:val="001E272A"/>
    <w:rsid w:val="001E2875"/>
    <w:rsid w:val="001E2EA8"/>
    <w:rsid w:val="001E374C"/>
    <w:rsid w:val="001E3C80"/>
    <w:rsid w:val="001E5BE0"/>
    <w:rsid w:val="001E6638"/>
    <w:rsid w:val="001E79F8"/>
    <w:rsid w:val="001F30C5"/>
    <w:rsid w:val="001F5621"/>
    <w:rsid w:val="00210013"/>
    <w:rsid w:val="002115F0"/>
    <w:rsid w:val="00213E61"/>
    <w:rsid w:val="00214AFF"/>
    <w:rsid w:val="0021701E"/>
    <w:rsid w:val="00221A04"/>
    <w:rsid w:val="0022232E"/>
    <w:rsid w:val="00222BA2"/>
    <w:rsid w:val="00223528"/>
    <w:rsid w:val="00232050"/>
    <w:rsid w:val="00234E40"/>
    <w:rsid w:val="00235B85"/>
    <w:rsid w:val="00237445"/>
    <w:rsid w:val="0024000D"/>
    <w:rsid w:val="0024342B"/>
    <w:rsid w:val="0024719A"/>
    <w:rsid w:val="00250709"/>
    <w:rsid w:val="00251788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A7C15"/>
    <w:rsid w:val="002B62FD"/>
    <w:rsid w:val="002B799A"/>
    <w:rsid w:val="002C0963"/>
    <w:rsid w:val="002C1A27"/>
    <w:rsid w:val="002C209D"/>
    <w:rsid w:val="002C3E56"/>
    <w:rsid w:val="002D0301"/>
    <w:rsid w:val="002D292F"/>
    <w:rsid w:val="002D2DC8"/>
    <w:rsid w:val="002E5E06"/>
    <w:rsid w:val="002E7A41"/>
    <w:rsid w:val="002F0A77"/>
    <w:rsid w:val="00300399"/>
    <w:rsid w:val="00302AC9"/>
    <w:rsid w:val="00303725"/>
    <w:rsid w:val="00303801"/>
    <w:rsid w:val="00310696"/>
    <w:rsid w:val="00311AE9"/>
    <w:rsid w:val="003163B2"/>
    <w:rsid w:val="003231D0"/>
    <w:rsid w:val="00325A27"/>
    <w:rsid w:val="00327BF8"/>
    <w:rsid w:val="00330091"/>
    <w:rsid w:val="00331D65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449A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2027"/>
    <w:rsid w:val="00403EA0"/>
    <w:rsid w:val="00410D1E"/>
    <w:rsid w:val="004110C5"/>
    <w:rsid w:val="00411618"/>
    <w:rsid w:val="00413C2E"/>
    <w:rsid w:val="00416FBD"/>
    <w:rsid w:val="004277DF"/>
    <w:rsid w:val="0043026C"/>
    <w:rsid w:val="00430F89"/>
    <w:rsid w:val="00433D3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2DF"/>
    <w:rsid w:val="00480B27"/>
    <w:rsid w:val="004819F6"/>
    <w:rsid w:val="0048226F"/>
    <w:rsid w:val="00482A3F"/>
    <w:rsid w:val="004838DE"/>
    <w:rsid w:val="0049186D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815"/>
    <w:rsid w:val="004C08D6"/>
    <w:rsid w:val="004C5803"/>
    <w:rsid w:val="004C628E"/>
    <w:rsid w:val="004D7B0C"/>
    <w:rsid w:val="004E4D8D"/>
    <w:rsid w:val="004E6680"/>
    <w:rsid w:val="004F0743"/>
    <w:rsid w:val="004F1942"/>
    <w:rsid w:val="004F24A2"/>
    <w:rsid w:val="004F4FBA"/>
    <w:rsid w:val="004F6A59"/>
    <w:rsid w:val="004F7FB5"/>
    <w:rsid w:val="00504AF8"/>
    <w:rsid w:val="00505A92"/>
    <w:rsid w:val="0050776B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6A9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D86"/>
    <w:rsid w:val="005A3FFE"/>
    <w:rsid w:val="005A4930"/>
    <w:rsid w:val="005B1251"/>
    <w:rsid w:val="005B5E69"/>
    <w:rsid w:val="005B5E98"/>
    <w:rsid w:val="005B7ECF"/>
    <w:rsid w:val="005C12F4"/>
    <w:rsid w:val="005C1A9B"/>
    <w:rsid w:val="005D32F2"/>
    <w:rsid w:val="005D4357"/>
    <w:rsid w:val="005D5F2B"/>
    <w:rsid w:val="005D6B56"/>
    <w:rsid w:val="005E02E5"/>
    <w:rsid w:val="005E03FE"/>
    <w:rsid w:val="005E1474"/>
    <w:rsid w:val="005E7576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519"/>
    <w:rsid w:val="006346C5"/>
    <w:rsid w:val="00634D26"/>
    <w:rsid w:val="0063546F"/>
    <w:rsid w:val="00646030"/>
    <w:rsid w:val="006509DA"/>
    <w:rsid w:val="006552FC"/>
    <w:rsid w:val="00655431"/>
    <w:rsid w:val="00655EE6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4289"/>
    <w:rsid w:val="00684F3C"/>
    <w:rsid w:val="006925C1"/>
    <w:rsid w:val="00693FFE"/>
    <w:rsid w:val="00694352"/>
    <w:rsid w:val="006958E8"/>
    <w:rsid w:val="006A0848"/>
    <w:rsid w:val="006A2C3B"/>
    <w:rsid w:val="006B0720"/>
    <w:rsid w:val="006B73A2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0BD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9FE"/>
    <w:rsid w:val="00736B1E"/>
    <w:rsid w:val="00741D7E"/>
    <w:rsid w:val="00742ACC"/>
    <w:rsid w:val="007525F3"/>
    <w:rsid w:val="00754F24"/>
    <w:rsid w:val="007603D5"/>
    <w:rsid w:val="007724BB"/>
    <w:rsid w:val="0077753C"/>
    <w:rsid w:val="00785EFD"/>
    <w:rsid w:val="00793192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0118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B64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55B40"/>
    <w:rsid w:val="00860A8B"/>
    <w:rsid w:val="00862D00"/>
    <w:rsid w:val="008648B0"/>
    <w:rsid w:val="00864EA4"/>
    <w:rsid w:val="00865CD8"/>
    <w:rsid w:val="008702A7"/>
    <w:rsid w:val="0087604A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32C1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7505"/>
    <w:rsid w:val="008F0076"/>
    <w:rsid w:val="008F24A8"/>
    <w:rsid w:val="00900276"/>
    <w:rsid w:val="009037CA"/>
    <w:rsid w:val="00904843"/>
    <w:rsid w:val="00906210"/>
    <w:rsid w:val="009136CE"/>
    <w:rsid w:val="00914896"/>
    <w:rsid w:val="00920E8A"/>
    <w:rsid w:val="00922268"/>
    <w:rsid w:val="00935C83"/>
    <w:rsid w:val="009377F2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5D15"/>
    <w:rsid w:val="009711F1"/>
    <w:rsid w:val="009711FB"/>
    <w:rsid w:val="0097376A"/>
    <w:rsid w:val="009748B8"/>
    <w:rsid w:val="00976992"/>
    <w:rsid w:val="00977732"/>
    <w:rsid w:val="00980777"/>
    <w:rsid w:val="009813E7"/>
    <w:rsid w:val="00983194"/>
    <w:rsid w:val="009831B4"/>
    <w:rsid w:val="009840E0"/>
    <w:rsid w:val="00985EC4"/>
    <w:rsid w:val="009935B4"/>
    <w:rsid w:val="00993EAA"/>
    <w:rsid w:val="00994AE5"/>
    <w:rsid w:val="00994F85"/>
    <w:rsid w:val="00995CF5"/>
    <w:rsid w:val="00997174"/>
    <w:rsid w:val="009A5ED7"/>
    <w:rsid w:val="009A6147"/>
    <w:rsid w:val="009B3A80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3775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86EFF"/>
    <w:rsid w:val="00A927A3"/>
    <w:rsid w:val="00A92B38"/>
    <w:rsid w:val="00A93CDF"/>
    <w:rsid w:val="00A964A8"/>
    <w:rsid w:val="00AA0C6E"/>
    <w:rsid w:val="00AA1C84"/>
    <w:rsid w:val="00AA3700"/>
    <w:rsid w:val="00AA37E8"/>
    <w:rsid w:val="00AB3663"/>
    <w:rsid w:val="00AB4D43"/>
    <w:rsid w:val="00AC4D82"/>
    <w:rsid w:val="00AC57E1"/>
    <w:rsid w:val="00AC5933"/>
    <w:rsid w:val="00AC5A6D"/>
    <w:rsid w:val="00AC5FB7"/>
    <w:rsid w:val="00AD0E69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63E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5315D"/>
    <w:rsid w:val="00B60FDA"/>
    <w:rsid w:val="00B62F89"/>
    <w:rsid w:val="00B6576A"/>
    <w:rsid w:val="00B65812"/>
    <w:rsid w:val="00B66849"/>
    <w:rsid w:val="00B66D7C"/>
    <w:rsid w:val="00B67427"/>
    <w:rsid w:val="00B720C5"/>
    <w:rsid w:val="00B746AF"/>
    <w:rsid w:val="00B762C5"/>
    <w:rsid w:val="00B7789A"/>
    <w:rsid w:val="00B95C17"/>
    <w:rsid w:val="00B97296"/>
    <w:rsid w:val="00BA7A6C"/>
    <w:rsid w:val="00BB18C6"/>
    <w:rsid w:val="00BB567C"/>
    <w:rsid w:val="00BB7EC4"/>
    <w:rsid w:val="00BC277E"/>
    <w:rsid w:val="00BC5EE7"/>
    <w:rsid w:val="00BD31F5"/>
    <w:rsid w:val="00BD3BD4"/>
    <w:rsid w:val="00BD6F3A"/>
    <w:rsid w:val="00BE2512"/>
    <w:rsid w:val="00BE433F"/>
    <w:rsid w:val="00BE4A71"/>
    <w:rsid w:val="00BE71F2"/>
    <w:rsid w:val="00BF0336"/>
    <w:rsid w:val="00BF1128"/>
    <w:rsid w:val="00BF6843"/>
    <w:rsid w:val="00BF6E14"/>
    <w:rsid w:val="00BF7E68"/>
    <w:rsid w:val="00C03D4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0162"/>
    <w:rsid w:val="00C358B1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5871"/>
    <w:rsid w:val="00C66AA4"/>
    <w:rsid w:val="00C724EA"/>
    <w:rsid w:val="00C735DE"/>
    <w:rsid w:val="00C74439"/>
    <w:rsid w:val="00C758C3"/>
    <w:rsid w:val="00C8169B"/>
    <w:rsid w:val="00C82348"/>
    <w:rsid w:val="00C904F8"/>
    <w:rsid w:val="00C94093"/>
    <w:rsid w:val="00C958E3"/>
    <w:rsid w:val="00CA4A9C"/>
    <w:rsid w:val="00CB50B0"/>
    <w:rsid w:val="00CC2C7B"/>
    <w:rsid w:val="00CC2ED4"/>
    <w:rsid w:val="00CC35F4"/>
    <w:rsid w:val="00CC4EB8"/>
    <w:rsid w:val="00CC61A0"/>
    <w:rsid w:val="00CC6D3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078E"/>
    <w:rsid w:val="00D00C2D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264"/>
    <w:rsid w:val="00D46783"/>
    <w:rsid w:val="00D477BE"/>
    <w:rsid w:val="00D5461E"/>
    <w:rsid w:val="00D54967"/>
    <w:rsid w:val="00D55D0A"/>
    <w:rsid w:val="00D57191"/>
    <w:rsid w:val="00D577D3"/>
    <w:rsid w:val="00D60261"/>
    <w:rsid w:val="00D60403"/>
    <w:rsid w:val="00D60B13"/>
    <w:rsid w:val="00D67002"/>
    <w:rsid w:val="00D71374"/>
    <w:rsid w:val="00D737C2"/>
    <w:rsid w:val="00D752B4"/>
    <w:rsid w:val="00D94705"/>
    <w:rsid w:val="00D9651E"/>
    <w:rsid w:val="00DA30A2"/>
    <w:rsid w:val="00DA31B8"/>
    <w:rsid w:val="00DA3BF8"/>
    <w:rsid w:val="00DA65AE"/>
    <w:rsid w:val="00DB4035"/>
    <w:rsid w:val="00DB500A"/>
    <w:rsid w:val="00DB6FC3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7BE"/>
    <w:rsid w:val="00E24897"/>
    <w:rsid w:val="00E253F0"/>
    <w:rsid w:val="00E35D38"/>
    <w:rsid w:val="00E37ED0"/>
    <w:rsid w:val="00E40363"/>
    <w:rsid w:val="00E40F49"/>
    <w:rsid w:val="00E46857"/>
    <w:rsid w:val="00E46D18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1DB6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5036"/>
    <w:rsid w:val="00ED66B2"/>
    <w:rsid w:val="00EE2FD1"/>
    <w:rsid w:val="00EE477B"/>
    <w:rsid w:val="00EE4960"/>
    <w:rsid w:val="00EF05C0"/>
    <w:rsid w:val="00EF2ADB"/>
    <w:rsid w:val="00EF36D1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0018"/>
    <w:rsid w:val="00F34DDB"/>
    <w:rsid w:val="00F3601B"/>
    <w:rsid w:val="00F361EB"/>
    <w:rsid w:val="00F363F0"/>
    <w:rsid w:val="00F36438"/>
    <w:rsid w:val="00F41EAD"/>
    <w:rsid w:val="00F452FE"/>
    <w:rsid w:val="00F478CD"/>
    <w:rsid w:val="00F5179A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711E"/>
    <w:rsid w:val="00F9007E"/>
    <w:rsid w:val="00F91B56"/>
    <w:rsid w:val="00FA3825"/>
    <w:rsid w:val="00FB08F0"/>
    <w:rsid w:val="00FB3B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afa">
    <w:name w:val="Без интервала Знак"/>
    <w:link w:val="afb"/>
    <w:uiPriority w:val="1"/>
    <w:locked/>
    <w:rsid w:val="000609D6"/>
    <w:rPr>
      <w:lang w:val="ru-RU" w:eastAsia="ru-RU" w:bidi="ar-SA"/>
    </w:rPr>
  </w:style>
  <w:style w:type="paragraph" w:styleId="afb">
    <w:name w:val="No Spacing"/>
    <w:link w:val="afa"/>
    <w:uiPriority w:val="1"/>
    <w:qFormat/>
    <w:rsid w:val="000609D6"/>
  </w:style>
  <w:style w:type="paragraph" w:customStyle="1" w:styleId="Title">
    <w:name w:val="Title!Название НПА"/>
    <w:basedOn w:val="a"/>
    <w:rsid w:val="000609D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1">
    <w:name w:val="ConsPlusNormal1"/>
    <w:locked/>
    <w:rsid w:val="00402027"/>
    <w:rPr>
      <w:rFonts w:ascii="Calibri" w:eastAsia="Times New Roman" w:hAnsi="Calibri" w:cs="Calibri"/>
      <w:szCs w:val="20"/>
      <w:lang w:eastAsia="ru-RU"/>
    </w:rPr>
  </w:style>
  <w:style w:type="paragraph" w:customStyle="1" w:styleId="22">
    <w:name w:val="Абзац списка2"/>
    <w:basedOn w:val="a"/>
    <w:uiPriority w:val="34"/>
    <w:qFormat/>
    <w:rsid w:val="008B32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rsid w:val="0005225B"/>
    <w:pPr>
      <w:spacing w:after="120"/>
    </w:pPr>
    <w:rPr>
      <w:lang/>
    </w:rPr>
  </w:style>
  <w:style w:type="character" w:customStyle="1" w:styleId="afd">
    <w:name w:val="Основной текст Знак"/>
    <w:link w:val="afc"/>
    <w:rsid w:val="000522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sorukovskoe-r20.gosweb.gosuslugi.ru/" TargetMode="External"/><Relationship Id="rId13" Type="http://schemas.openxmlformats.org/officeDocument/2006/relationships/hyperlink" Target="https://tresorukovskoe-r20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esorukovskoe-r20.gosweb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sorukov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resor.liski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esorukovskoe-r20.gosweb.gosuslugi.ru/" TargetMode="External"/><Relationship Id="rId14" Type="http://schemas.openxmlformats.org/officeDocument/2006/relationships/hyperlink" Target="mailto:tres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F232-78F6-4C3E-9E74-06B6397E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3263</Words>
  <Characters>18604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утверждении программы профилактики рисков причинения вреда (ущерба) охраняемы</vt:lpstr>
      <vt:lpstr/>
      <vt:lpstr/>
    </vt:vector>
  </TitlesOfParts>
  <Company>roszdravnadzor</Company>
  <LinksUpToDate>false</LinksUpToDate>
  <CharactersWithSpaces>21824</CharactersWithSpaces>
  <SharedDoc>false</SharedDoc>
  <HLinks>
    <vt:vector size="42" baseType="variant">
      <vt:variant>
        <vt:i4>7667739</vt:i4>
      </vt:variant>
      <vt:variant>
        <vt:i4>18</vt:i4>
      </vt:variant>
      <vt:variant>
        <vt:i4>0</vt:i4>
      </vt:variant>
      <vt:variant>
        <vt:i4>5</vt:i4>
      </vt:variant>
      <vt:variant>
        <vt:lpwstr>mailto:selyav.liski@govvrn.ru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4980745</vt:i4>
      </vt:variant>
      <vt:variant>
        <vt:i4>12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mailto:selyav.liski@govvrn.ru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Инна</cp:lastModifiedBy>
  <cp:revision>6</cp:revision>
  <cp:lastPrinted>2024-11-25T11:47:00Z</cp:lastPrinted>
  <dcterms:created xsi:type="dcterms:W3CDTF">2024-11-25T11:43:00Z</dcterms:created>
  <dcterms:modified xsi:type="dcterms:W3CDTF">2024-11-25T11:51:00Z</dcterms:modified>
</cp:coreProperties>
</file>