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E157A0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57181C" w:rsidRPr="0057181C" w:rsidRDefault="0057181C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№</w:t>
      </w:r>
      <w:r w:rsidR="00FE3664">
        <w:rPr>
          <w:rFonts w:ascii="Times New Roman" w:hAnsi="Times New Roman" w:cs="Times New Roman"/>
        </w:rPr>
        <w:t>20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E82748" w:rsidRDefault="002F25A2" w:rsidP="00E82748">
      <w:pPr>
        <w:spacing w:after="0" w:line="240" w:lineRule="auto"/>
        <w:rPr>
          <w:rFonts w:ascii="Times New Roman" w:hAnsi="Times New Roman" w:cs="Times New Roman"/>
          <w:b/>
        </w:rPr>
      </w:pPr>
      <w:r w:rsidRPr="00E82748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1176B8" w:rsidP="0025404A">
            <w:pPr>
              <w:rPr>
                <w:rFonts w:ascii="Times New Roman" w:hAnsi="Times New Roman" w:cs="Times New Roman"/>
              </w:rPr>
            </w:pPr>
            <w:r w:rsidRPr="001176B8">
              <w:rPr>
                <w:rFonts w:ascii="Times New Roman" w:hAnsi="Times New Roman" w:cs="Times New Roman"/>
              </w:rPr>
              <w:t xml:space="preserve">Администрация </w:t>
            </w:r>
            <w:r w:rsidR="00FE3664">
              <w:rPr>
                <w:rFonts w:ascii="Times New Roman" w:hAnsi="Times New Roman" w:cs="Times New Roman"/>
              </w:rPr>
              <w:t>Тресоруковского</w:t>
            </w:r>
            <w:r w:rsidRPr="001176B8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1176B8">
              <w:rPr>
                <w:rFonts w:ascii="Times New Roman" w:hAnsi="Times New Roman" w:cs="Times New Roman"/>
              </w:rPr>
              <w:t>й</w:t>
            </w:r>
            <w:r w:rsidRPr="001176B8">
              <w:rPr>
                <w:rFonts w:ascii="Times New Roman" w:hAnsi="Times New Roman" w:cs="Times New Roman"/>
              </w:rPr>
              <w:t>она Воронежской области, автономное учреждение Воронежской области «Многофункци</w:t>
            </w:r>
            <w:r w:rsidRPr="001176B8">
              <w:rPr>
                <w:rFonts w:ascii="Times New Roman" w:hAnsi="Times New Roman" w:cs="Times New Roman"/>
              </w:rPr>
              <w:t>о</w:t>
            </w:r>
            <w:r w:rsidRPr="001176B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57181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3640100010000371237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E8274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1A34AE" w:rsidRDefault="00D650F4" w:rsidP="00FE366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990FDB">
              <w:rPr>
                <w:rFonts w:ascii="Times New Roman" w:hAnsi="Times New Roman" w:cs="Times New Roman"/>
                <w:sz w:val="20"/>
              </w:rPr>
              <w:t xml:space="preserve">Утвержден постановлением администрации </w:t>
            </w:r>
            <w:r w:rsidR="00FE3664">
              <w:rPr>
                <w:rFonts w:ascii="Times New Roman" w:hAnsi="Times New Roman" w:cs="Times New Roman"/>
                <w:sz w:val="20"/>
              </w:rPr>
              <w:t>Тресоруковского</w:t>
            </w:r>
            <w:r w:rsidRPr="00990FDB">
              <w:rPr>
                <w:rFonts w:ascii="Times New Roman" w:hAnsi="Times New Roman" w:cs="Times New Roman"/>
                <w:sz w:val="20"/>
              </w:rPr>
              <w:t xml:space="preserve"> сельского поселения Лискинского м</w:t>
            </w:r>
            <w:r w:rsidRPr="00990FDB">
              <w:rPr>
                <w:rFonts w:ascii="Times New Roman" w:hAnsi="Times New Roman" w:cs="Times New Roman"/>
                <w:sz w:val="20"/>
              </w:rPr>
              <w:t>у</w:t>
            </w:r>
            <w:r w:rsidRPr="00990FDB">
              <w:rPr>
                <w:rFonts w:ascii="Times New Roman" w:hAnsi="Times New Roman" w:cs="Times New Roman"/>
                <w:sz w:val="20"/>
              </w:rPr>
              <w:t>ниципального района Воронежской области от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3664">
              <w:rPr>
                <w:rFonts w:ascii="Times New Roman" w:hAnsi="Times New Roman" w:cs="Times New Roman"/>
                <w:sz w:val="20"/>
              </w:rPr>
              <w:t>25.05.2016</w:t>
            </w:r>
            <w:r>
              <w:rPr>
                <w:rFonts w:ascii="Times New Roman" w:hAnsi="Times New Roman" w:cs="Times New Roman"/>
                <w:sz w:val="20"/>
              </w:rPr>
              <w:t xml:space="preserve"> г № </w:t>
            </w:r>
            <w:r w:rsidR="00FE3664">
              <w:rPr>
                <w:rFonts w:ascii="Times New Roman" w:hAnsi="Times New Roman" w:cs="Times New Roman"/>
                <w:sz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D650F4">
              <w:rPr>
                <w:rFonts w:ascii="Times New Roman" w:hAnsi="Times New Roman" w:cs="Times New Roman"/>
                <w:sz w:val="20"/>
              </w:rPr>
              <w:t>Передача жилых помещений м</w:t>
            </w:r>
            <w:r w:rsidRPr="00D650F4">
              <w:rPr>
                <w:rFonts w:ascii="Times New Roman" w:hAnsi="Times New Roman" w:cs="Times New Roman"/>
                <w:sz w:val="20"/>
              </w:rPr>
              <w:t>у</w:t>
            </w:r>
            <w:r w:rsidRPr="00D650F4">
              <w:rPr>
                <w:rFonts w:ascii="Times New Roman" w:hAnsi="Times New Roman" w:cs="Times New Roman"/>
                <w:sz w:val="20"/>
              </w:rPr>
              <w:t>ниципального жилищного фонда в собственность граждан в порядке приватизации</w:t>
            </w:r>
            <w:r>
              <w:rPr>
                <w:rFonts w:ascii="Times New Roman" w:hAnsi="Times New Roman" w:cs="Times New Roman"/>
                <w:sz w:val="20"/>
              </w:rPr>
              <w:t>.»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D650F4" w:rsidRPr="001A34AE" w:rsidTr="002F25A2">
        <w:tc>
          <w:tcPr>
            <w:tcW w:w="959" w:type="dxa"/>
          </w:tcPr>
          <w:p w:rsidR="00D650F4" w:rsidRPr="001A34AE" w:rsidRDefault="00D650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50F4" w:rsidRPr="001A34AE" w:rsidRDefault="00D650F4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650F4" w:rsidRDefault="00D650F4" w:rsidP="00313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</w:p>
          <w:p w:rsidR="00D650F4" w:rsidRPr="00990FDB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79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937A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lastRenderedPageBreak/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937AE" w:rsidRPr="001A34AE" w:rsidRDefault="007937A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(расписка в получении документов)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Default="00CF14D8" w:rsidP="00D04373">
      <w:pPr>
        <w:rPr>
          <w:rFonts w:ascii="Times New Roman" w:hAnsi="Times New Roman" w:cs="Times New Roman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AB" w:rsidRDefault="005E77AB" w:rsidP="008C1A94">
      <w:pPr>
        <w:spacing w:after="0" w:line="240" w:lineRule="auto"/>
      </w:pPr>
      <w:r>
        <w:separator/>
      </w:r>
    </w:p>
  </w:endnote>
  <w:endnote w:type="continuationSeparator" w:id="1">
    <w:p w:rsidR="005E77AB" w:rsidRDefault="005E77AB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AB" w:rsidRDefault="005E77AB" w:rsidP="008C1A94">
      <w:pPr>
        <w:spacing w:after="0" w:line="240" w:lineRule="auto"/>
      </w:pPr>
      <w:r>
        <w:separator/>
      </w:r>
    </w:p>
  </w:footnote>
  <w:footnote w:type="continuationSeparator" w:id="1">
    <w:p w:rsidR="005E77AB" w:rsidRDefault="005E77AB" w:rsidP="008C1A94">
      <w:pPr>
        <w:spacing w:after="0" w:line="240" w:lineRule="auto"/>
      </w:pPr>
      <w:r>
        <w:continuationSeparator/>
      </w:r>
    </w:p>
  </w:footnote>
  <w:footnote w:id="2">
    <w:p w:rsidR="00313145" w:rsidRPr="00E66A7C" w:rsidRDefault="0031314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3">
    <w:p w:rsidR="00313145" w:rsidRPr="0051189D" w:rsidRDefault="00313145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4">
    <w:p w:rsidR="00313145" w:rsidRDefault="0031314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5">
    <w:p w:rsidR="00313145" w:rsidRDefault="00313145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0E4329"/>
    <w:rsid w:val="00110299"/>
    <w:rsid w:val="001154C7"/>
    <w:rsid w:val="001176B8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5404A"/>
    <w:rsid w:val="002648C8"/>
    <w:rsid w:val="0027124F"/>
    <w:rsid w:val="00274B39"/>
    <w:rsid w:val="002964A7"/>
    <w:rsid w:val="002A4FF5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23125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181C"/>
    <w:rsid w:val="00572E1A"/>
    <w:rsid w:val="005835F6"/>
    <w:rsid w:val="0059486D"/>
    <w:rsid w:val="005A1D24"/>
    <w:rsid w:val="005B1D04"/>
    <w:rsid w:val="005B7E14"/>
    <w:rsid w:val="005E22A7"/>
    <w:rsid w:val="005E5543"/>
    <w:rsid w:val="005E77AB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50C15"/>
    <w:rsid w:val="007529A1"/>
    <w:rsid w:val="007775FB"/>
    <w:rsid w:val="007937AE"/>
    <w:rsid w:val="007B0796"/>
    <w:rsid w:val="007B36DD"/>
    <w:rsid w:val="007C5F9E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C7F30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D61A5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650F4"/>
    <w:rsid w:val="00D8159F"/>
    <w:rsid w:val="00DA10E3"/>
    <w:rsid w:val="00DB2781"/>
    <w:rsid w:val="00DC4552"/>
    <w:rsid w:val="00DF71B7"/>
    <w:rsid w:val="00DF72FE"/>
    <w:rsid w:val="00E115FD"/>
    <w:rsid w:val="00E157A0"/>
    <w:rsid w:val="00E329C6"/>
    <w:rsid w:val="00E3767E"/>
    <w:rsid w:val="00E57E28"/>
    <w:rsid w:val="00E6585D"/>
    <w:rsid w:val="00E66A7C"/>
    <w:rsid w:val="00E715B0"/>
    <w:rsid w:val="00E82748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  <w:rsid w:val="00FE1C92"/>
    <w:rsid w:val="00FE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6493-C33E-4B18-9D82-315C670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69</cp:revision>
  <dcterms:created xsi:type="dcterms:W3CDTF">2015-09-01T14:06:00Z</dcterms:created>
  <dcterms:modified xsi:type="dcterms:W3CDTF">2017-09-21T06:02:00Z</dcterms:modified>
</cp:coreProperties>
</file>