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80" w:rsidRPr="00A24880" w:rsidRDefault="00A24880" w:rsidP="00A24880">
      <w:pPr>
        <w:tabs>
          <w:tab w:val="center" w:pos="4677"/>
          <w:tab w:val="left" w:pos="5780"/>
        </w:tabs>
        <w:spacing w:line="240" w:lineRule="auto"/>
        <w:jc w:val="center"/>
        <w:rPr>
          <w:rFonts w:ascii="Times New Roman" w:hAnsi="Times New Roman" w:cs="Times New Roman"/>
          <w:b/>
          <w:sz w:val="28"/>
          <w:szCs w:val="28"/>
        </w:rPr>
      </w:pPr>
      <w:r w:rsidRPr="00A24880">
        <w:rPr>
          <w:rFonts w:ascii="Times New Roman" w:hAnsi="Times New Roman" w:cs="Times New Roman"/>
          <w:b/>
          <w:sz w:val="28"/>
          <w:szCs w:val="28"/>
        </w:rPr>
        <w:t xml:space="preserve">АДМИНИСТРАЦИЯ  </w:t>
      </w:r>
    </w:p>
    <w:p w:rsidR="00A24880" w:rsidRPr="00A24880" w:rsidRDefault="00A24880" w:rsidP="00A24880">
      <w:pPr>
        <w:tabs>
          <w:tab w:val="center" w:pos="4677"/>
          <w:tab w:val="left" w:pos="5780"/>
        </w:tabs>
        <w:spacing w:line="240" w:lineRule="auto"/>
        <w:jc w:val="center"/>
        <w:rPr>
          <w:rFonts w:ascii="Times New Roman" w:hAnsi="Times New Roman" w:cs="Times New Roman"/>
          <w:b/>
          <w:sz w:val="28"/>
          <w:szCs w:val="28"/>
        </w:rPr>
      </w:pPr>
      <w:r w:rsidRPr="00A24880">
        <w:rPr>
          <w:rFonts w:ascii="Times New Roman" w:hAnsi="Times New Roman" w:cs="Times New Roman"/>
          <w:b/>
          <w:sz w:val="28"/>
          <w:szCs w:val="28"/>
        </w:rPr>
        <w:t>ТРЕСОРУКОВСКОГО СЕЛЬСКОГО ПОСЕЛЕНИЯ</w:t>
      </w:r>
    </w:p>
    <w:p w:rsidR="00A24880" w:rsidRPr="00A24880" w:rsidRDefault="00A24880" w:rsidP="00A24880">
      <w:pPr>
        <w:spacing w:line="240" w:lineRule="auto"/>
        <w:jc w:val="center"/>
        <w:rPr>
          <w:rFonts w:ascii="Times New Roman" w:hAnsi="Times New Roman" w:cs="Times New Roman"/>
          <w:b/>
          <w:sz w:val="28"/>
          <w:szCs w:val="28"/>
        </w:rPr>
      </w:pPr>
      <w:r w:rsidRPr="00A24880">
        <w:rPr>
          <w:rFonts w:ascii="Times New Roman" w:hAnsi="Times New Roman" w:cs="Times New Roman"/>
          <w:b/>
          <w:sz w:val="28"/>
          <w:szCs w:val="28"/>
        </w:rPr>
        <w:t>ЛИСКИНСКОГО  МУНИЦИПАЛЬНОГО РАЙОНА</w:t>
      </w:r>
    </w:p>
    <w:p w:rsidR="00A24880" w:rsidRPr="00A24880" w:rsidRDefault="00A24880" w:rsidP="00A24880">
      <w:pPr>
        <w:pBdr>
          <w:bottom w:val="single" w:sz="6" w:space="2" w:color="auto"/>
        </w:pBdr>
        <w:spacing w:line="240" w:lineRule="auto"/>
        <w:jc w:val="center"/>
        <w:rPr>
          <w:rFonts w:ascii="Times New Roman" w:hAnsi="Times New Roman" w:cs="Times New Roman"/>
          <w:b/>
          <w:sz w:val="28"/>
          <w:szCs w:val="28"/>
        </w:rPr>
      </w:pPr>
      <w:r w:rsidRPr="00A24880">
        <w:rPr>
          <w:rFonts w:ascii="Times New Roman" w:hAnsi="Times New Roman" w:cs="Times New Roman"/>
          <w:b/>
          <w:sz w:val="28"/>
          <w:szCs w:val="28"/>
        </w:rPr>
        <w:t>ВОРОНЕЖСКОЙ ОБЛАСТИ</w:t>
      </w:r>
    </w:p>
    <w:p w:rsidR="00A24880" w:rsidRPr="00A24880" w:rsidRDefault="00A24880" w:rsidP="00A24880">
      <w:pPr>
        <w:spacing w:line="240" w:lineRule="auto"/>
        <w:rPr>
          <w:rFonts w:ascii="Times New Roman" w:hAnsi="Times New Roman" w:cs="Times New Roman"/>
          <w:sz w:val="18"/>
          <w:szCs w:val="18"/>
        </w:rPr>
      </w:pPr>
      <w:r w:rsidRPr="00A24880">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A24880" w:rsidRPr="00A24880" w:rsidRDefault="00A24880" w:rsidP="00A24880">
      <w:pPr>
        <w:spacing w:line="240" w:lineRule="auto"/>
        <w:jc w:val="center"/>
        <w:rPr>
          <w:rFonts w:ascii="Times New Roman" w:hAnsi="Times New Roman" w:cs="Times New Roman"/>
          <w:sz w:val="18"/>
          <w:szCs w:val="18"/>
        </w:rPr>
      </w:pPr>
      <w:r w:rsidRPr="00A24880">
        <w:rPr>
          <w:rFonts w:ascii="Times New Roman" w:hAnsi="Times New Roman" w:cs="Times New Roman"/>
          <w:spacing w:val="-4"/>
          <w:sz w:val="18"/>
          <w:szCs w:val="18"/>
          <w:lang w:val="en-US"/>
        </w:rPr>
        <w:t>e</w:t>
      </w:r>
      <w:r w:rsidRPr="00A24880">
        <w:rPr>
          <w:rFonts w:ascii="Times New Roman" w:hAnsi="Times New Roman" w:cs="Times New Roman"/>
          <w:spacing w:val="-4"/>
          <w:sz w:val="18"/>
          <w:szCs w:val="18"/>
        </w:rPr>
        <w:t>-</w:t>
      </w:r>
      <w:r w:rsidRPr="00A24880">
        <w:rPr>
          <w:rFonts w:ascii="Times New Roman" w:hAnsi="Times New Roman" w:cs="Times New Roman"/>
          <w:spacing w:val="-4"/>
          <w:sz w:val="18"/>
          <w:szCs w:val="18"/>
          <w:lang w:val="en-US"/>
        </w:rPr>
        <w:t>mail</w:t>
      </w:r>
      <w:r w:rsidRPr="00A24880">
        <w:rPr>
          <w:rFonts w:ascii="Times New Roman" w:hAnsi="Times New Roman" w:cs="Times New Roman"/>
          <w:spacing w:val="-4"/>
          <w:sz w:val="18"/>
          <w:szCs w:val="18"/>
        </w:rPr>
        <w:t xml:space="preserve">: </w:t>
      </w:r>
      <w:hyperlink r:id="rId7" w:history="1">
        <w:r w:rsidRPr="00A24880">
          <w:rPr>
            <w:rStyle w:val="a4"/>
            <w:sz w:val="18"/>
            <w:szCs w:val="18"/>
            <w:lang w:val="en-US"/>
          </w:rPr>
          <w:t>tresor</w:t>
        </w:r>
        <w:r w:rsidRPr="00A24880">
          <w:rPr>
            <w:rStyle w:val="a4"/>
            <w:sz w:val="18"/>
            <w:szCs w:val="18"/>
          </w:rPr>
          <w:t>.</w:t>
        </w:r>
        <w:r w:rsidRPr="00A24880">
          <w:rPr>
            <w:rStyle w:val="a4"/>
            <w:sz w:val="18"/>
            <w:szCs w:val="18"/>
            <w:lang w:val="en-US"/>
          </w:rPr>
          <w:t>liski</w:t>
        </w:r>
        <w:r w:rsidRPr="00A24880">
          <w:rPr>
            <w:rStyle w:val="a4"/>
            <w:sz w:val="18"/>
            <w:szCs w:val="18"/>
          </w:rPr>
          <w:t>@</w:t>
        </w:r>
        <w:r w:rsidRPr="00A24880">
          <w:rPr>
            <w:rStyle w:val="a4"/>
            <w:sz w:val="18"/>
            <w:szCs w:val="18"/>
            <w:lang w:val="en-US"/>
          </w:rPr>
          <w:t>govvrn</w:t>
        </w:r>
        <w:r w:rsidRPr="00A24880">
          <w:rPr>
            <w:rStyle w:val="a4"/>
            <w:sz w:val="18"/>
            <w:szCs w:val="18"/>
          </w:rPr>
          <w:t>.</w:t>
        </w:r>
        <w:r w:rsidRPr="00A24880">
          <w:rPr>
            <w:rStyle w:val="a4"/>
            <w:sz w:val="18"/>
            <w:szCs w:val="18"/>
            <w:lang w:val="en-US"/>
          </w:rPr>
          <w:t>ru</w:t>
        </w:r>
      </w:hyperlink>
      <w:r w:rsidRPr="00A24880">
        <w:rPr>
          <w:rFonts w:ascii="Times New Roman" w:hAnsi="Times New Roman" w:cs="Times New Roman"/>
          <w:sz w:val="18"/>
          <w:szCs w:val="18"/>
        </w:rPr>
        <w:t>, ОГРН 1023601511460, ИНН/КПП 3614001467/ 361401001</w:t>
      </w:r>
    </w:p>
    <w:p w:rsidR="00A24880" w:rsidRDefault="00A24880" w:rsidP="00A24880">
      <w:pPr>
        <w:rPr>
          <w:sz w:val="18"/>
          <w:szCs w:val="18"/>
        </w:rPr>
      </w:pPr>
    </w:p>
    <w:p w:rsidR="00A24880" w:rsidRPr="002D1114" w:rsidRDefault="00A24880" w:rsidP="00A24880">
      <w:pPr>
        <w:spacing w:after="0" w:line="240" w:lineRule="auto"/>
        <w:jc w:val="center"/>
        <w:rPr>
          <w:rFonts w:ascii="Times New Roman" w:eastAsia="Times New Roman" w:hAnsi="Times New Roman" w:cs="Times New Roman"/>
          <w:sz w:val="18"/>
          <w:szCs w:val="18"/>
          <w:lang w:eastAsia="ru-RU"/>
        </w:rPr>
      </w:pP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sidRPr="002D1114">
        <w:rPr>
          <w:rFonts w:ascii="Times New Roman" w:eastAsia="Times New Roman" w:hAnsi="Times New Roman" w:cs="Times New Roman"/>
          <w:b/>
          <w:bCs/>
          <w:color w:val="000000"/>
          <w:spacing w:val="-4"/>
          <w:sz w:val="28"/>
          <w:szCs w:val="28"/>
          <w:lang w:eastAsia="ar-SA"/>
        </w:rPr>
        <w:t>ПОСТАНОВЛЕНИЕ</w:t>
      </w: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A24880" w:rsidRPr="002D1114" w:rsidRDefault="00A24880" w:rsidP="00A24880">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A24880" w:rsidRPr="002D1114" w:rsidRDefault="00A24880" w:rsidP="00A2488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111</w:t>
      </w:r>
    </w:p>
    <w:p w:rsidR="00A24880" w:rsidRPr="002D1114" w:rsidRDefault="00A24880" w:rsidP="00A24880">
      <w:pPr>
        <w:autoSpaceDE w:val="0"/>
        <w:autoSpaceDN w:val="0"/>
        <w:adjustRightInd w:val="0"/>
        <w:spacing w:after="0" w:line="240" w:lineRule="auto"/>
        <w:rPr>
          <w:rFonts w:ascii="Times New Roman" w:eastAsia="Times New Roman" w:hAnsi="Times New Roman" w:cs="Times New Roman"/>
          <w:b/>
          <w:sz w:val="28"/>
          <w:szCs w:val="28"/>
          <w:lang w:eastAsia="ru-RU"/>
        </w:rPr>
      </w:pPr>
    </w:p>
    <w:p w:rsidR="00A24880" w:rsidRPr="002D1114" w:rsidRDefault="00A24880" w:rsidP="00A24880">
      <w:pPr>
        <w:autoSpaceDE w:val="0"/>
        <w:autoSpaceDN w:val="0"/>
        <w:adjustRightInd w:val="0"/>
        <w:spacing w:after="0" w:line="240" w:lineRule="auto"/>
        <w:rPr>
          <w:rFonts w:ascii="Times New Roman" w:eastAsia="Times New Roman" w:hAnsi="Times New Roman" w:cs="Times New Roman"/>
          <w:b/>
          <w:sz w:val="28"/>
          <w:szCs w:val="28"/>
          <w:lang w:eastAsia="ru-RU"/>
        </w:rPr>
      </w:pPr>
    </w:p>
    <w:p w:rsidR="00A24880" w:rsidRPr="002D1114" w:rsidRDefault="00A24880" w:rsidP="00A24880">
      <w:pPr>
        <w:spacing w:after="0" w:line="240" w:lineRule="auto"/>
        <w:ind w:right="3118"/>
        <w:jc w:val="both"/>
        <w:rPr>
          <w:rFonts w:ascii="Times New Roman" w:eastAsia="Times New Roman" w:hAnsi="Times New Roman" w:cs="Times New Roman"/>
          <w:b/>
          <w:sz w:val="28"/>
          <w:szCs w:val="28"/>
          <w:lang w:eastAsia="ru-RU"/>
        </w:rPr>
      </w:pPr>
      <w:r w:rsidRPr="002D1114">
        <w:rPr>
          <w:rFonts w:ascii="Times New Roman" w:eastAsia="Times New Roman" w:hAnsi="Times New Roman" w:cs="Times New Roman"/>
          <w:b/>
          <w:sz w:val="28"/>
          <w:szCs w:val="28"/>
          <w:lang w:eastAsia="ru-RU"/>
        </w:rPr>
        <w:t>Об  утверждении  административного</w:t>
      </w:r>
    </w:p>
    <w:p w:rsidR="00A24880" w:rsidRPr="002D1114" w:rsidRDefault="00A24880" w:rsidP="00A24880">
      <w:pPr>
        <w:spacing w:after="0" w:line="240" w:lineRule="auto"/>
        <w:ind w:right="3118"/>
        <w:jc w:val="both"/>
        <w:rPr>
          <w:rFonts w:ascii="Times New Roman" w:eastAsia="Times New Roman" w:hAnsi="Times New Roman" w:cs="Times New Roman"/>
          <w:b/>
          <w:sz w:val="28"/>
          <w:szCs w:val="28"/>
          <w:lang w:eastAsia="ru-RU"/>
        </w:rPr>
      </w:pPr>
      <w:r w:rsidRPr="002D1114">
        <w:rPr>
          <w:rFonts w:ascii="Times New Roman" w:eastAsia="Times New Roman" w:hAnsi="Times New Roman" w:cs="Times New Roman"/>
          <w:b/>
          <w:sz w:val="28"/>
          <w:szCs w:val="28"/>
          <w:lang w:eastAsia="ru-RU"/>
        </w:rPr>
        <w:t>регламента  администрации  Тресоруковского</w:t>
      </w:r>
    </w:p>
    <w:p w:rsidR="00A24880" w:rsidRPr="00A24880" w:rsidRDefault="00A24880" w:rsidP="00A24880">
      <w:pPr>
        <w:spacing w:after="0" w:line="240" w:lineRule="auto"/>
        <w:ind w:right="3118"/>
        <w:jc w:val="both"/>
        <w:rPr>
          <w:rFonts w:ascii="Times New Roman" w:eastAsia="Times New Roman" w:hAnsi="Times New Roman" w:cs="Times New Roman"/>
          <w:b/>
          <w:sz w:val="28"/>
          <w:szCs w:val="28"/>
          <w:lang w:eastAsia="ru-RU"/>
        </w:rPr>
      </w:pPr>
      <w:r w:rsidRPr="002D1114">
        <w:rPr>
          <w:rFonts w:ascii="Times New Roman" w:eastAsia="Times New Roman" w:hAnsi="Times New Roman" w:cs="Times New Roman"/>
          <w:b/>
          <w:sz w:val="28"/>
          <w:szCs w:val="28"/>
          <w:lang w:eastAsia="ru-RU"/>
        </w:rPr>
        <w:t>сельского поселения Лискинского муниципального</w:t>
      </w:r>
      <w:r>
        <w:rPr>
          <w:rFonts w:ascii="Times New Roman" w:eastAsia="Times New Roman" w:hAnsi="Times New Roman" w:cs="Times New Roman"/>
          <w:b/>
          <w:sz w:val="28"/>
          <w:szCs w:val="28"/>
          <w:lang w:eastAsia="ru-RU"/>
        </w:rPr>
        <w:t xml:space="preserve"> </w:t>
      </w:r>
      <w:r w:rsidRPr="002D1114">
        <w:rPr>
          <w:rFonts w:ascii="Times New Roman" w:eastAsia="Times New Roman" w:hAnsi="Times New Roman" w:cs="Times New Roman"/>
          <w:b/>
          <w:sz w:val="28"/>
          <w:szCs w:val="28"/>
          <w:lang w:eastAsia="ru-RU"/>
        </w:rPr>
        <w:t>района Воронежской области по предоставлению</w:t>
      </w:r>
      <w:r>
        <w:rPr>
          <w:rFonts w:ascii="Times New Roman" w:eastAsia="Times New Roman" w:hAnsi="Times New Roman" w:cs="Times New Roman"/>
          <w:b/>
          <w:sz w:val="28"/>
          <w:szCs w:val="28"/>
          <w:lang w:eastAsia="ru-RU"/>
        </w:rPr>
        <w:t xml:space="preserve"> </w:t>
      </w:r>
      <w:r w:rsidRPr="002D1114">
        <w:rPr>
          <w:rFonts w:ascii="Times New Roman" w:eastAsia="Times New Roman" w:hAnsi="Times New Roman" w:cs="Times New Roman"/>
          <w:b/>
          <w:sz w:val="28"/>
          <w:szCs w:val="28"/>
          <w:lang w:eastAsia="ru-RU"/>
        </w:rPr>
        <w:t xml:space="preserve">муниципальной услуги </w:t>
      </w:r>
      <w:r w:rsidRPr="00A24880">
        <w:rPr>
          <w:rFonts w:ascii="Times New Roman" w:eastAsia="Times New Roman" w:hAnsi="Times New Roman" w:cs="Times New Roman"/>
          <w:b/>
          <w:sz w:val="28"/>
          <w:szCs w:val="28"/>
          <w:lang w:eastAsia="ru-RU"/>
        </w:rPr>
        <w:t>«</w:t>
      </w:r>
      <w:r w:rsidRPr="00A24880">
        <w:rPr>
          <w:rFonts w:ascii="Times New Roman" w:hAnsi="Times New Roman" w:cs="Times New Roman"/>
          <w:b/>
          <w:sz w:val="28"/>
          <w:szCs w:val="28"/>
        </w:rPr>
        <w:t>Присвоение адреса объекту</w:t>
      </w:r>
      <w:r>
        <w:rPr>
          <w:rFonts w:ascii="Times New Roman" w:eastAsia="Times New Roman" w:hAnsi="Times New Roman" w:cs="Times New Roman"/>
          <w:b/>
          <w:sz w:val="28"/>
          <w:szCs w:val="28"/>
          <w:lang w:eastAsia="ru-RU"/>
        </w:rPr>
        <w:t xml:space="preserve"> </w:t>
      </w:r>
      <w:r w:rsidRPr="00A24880">
        <w:rPr>
          <w:rFonts w:ascii="Times New Roman" w:hAnsi="Times New Roman" w:cs="Times New Roman"/>
          <w:b/>
          <w:sz w:val="28"/>
          <w:szCs w:val="28"/>
        </w:rPr>
        <w:t>недвижимости и аннулирование адреса»</w:t>
      </w:r>
    </w:p>
    <w:p w:rsidR="00A24880" w:rsidRPr="002D1114" w:rsidRDefault="00A24880" w:rsidP="00A24880">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A24880" w:rsidRPr="002D1114" w:rsidRDefault="00A24880" w:rsidP="00A24880">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A24880" w:rsidRPr="002D1114" w:rsidRDefault="00A24880" w:rsidP="00A24880">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A24880" w:rsidRPr="002D1114" w:rsidRDefault="00A24880" w:rsidP="00A24880">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2D1114">
        <w:rPr>
          <w:rFonts w:ascii="Times New Roman" w:eastAsia="Times New Roman" w:hAnsi="Times New Roman" w:cs="Times New Roman"/>
          <w:b/>
          <w:sz w:val="28"/>
          <w:szCs w:val="28"/>
          <w:lang w:eastAsia="ru-RU"/>
        </w:rPr>
        <w:t xml:space="preserve">п о с т а н о в л я е т: </w:t>
      </w:r>
    </w:p>
    <w:p w:rsidR="00A24880" w:rsidRPr="002D1114" w:rsidRDefault="00A24880" w:rsidP="00A24880">
      <w:pPr>
        <w:pStyle w:val="a3"/>
        <w:numPr>
          <w:ilvl w:val="0"/>
          <w:numId w:val="23"/>
        </w:numPr>
        <w:spacing w:after="0" w:line="360" w:lineRule="auto"/>
        <w:jc w:val="both"/>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A24880">
        <w:rPr>
          <w:rFonts w:ascii="Times New Roman" w:hAnsi="Times New Roman" w:cs="Times New Roman"/>
          <w:sz w:val="28"/>
          <w:szCs w:val="28"/>
        </w:rPr>
        <w:t>Присвоение адреса объекту</w:t>
      </w:r>
      <w:r w:rsidRPr="00A24880">
        <w:rPr>
          <w:rFonts w:ascii="Times New Roman" w:eastAsia="Times New Roman" w:hAnsi="Times New Roman" w:cs="Times New Roman"/>
          <w:sz w:val="28"/>
          <w:szCs w:val="28"/>
          <w:lang w:eastAsia="ru-RU"/>
        </w:rPr>
        <w:t xml:space="preserve"> </w:t>
      </w:r>
      <w:r w:rsidRPr="00A24880">
        <w:rPr>
          <w:rFonts w:ascii="Times New Roman" w:hAnsi="Times New Roman" w:cs="Times New Roman"/>
          <w:sz w:val="28"/>
          <w:szCs w:val="28"/>
        </w:rPr>
        <w:t>недвижимости и аннулирование адреса»</w:t>
      </w:r>
      <w:r w:rsidRPr="002D1114">
        <w:rPr>
          <w:rFonts w:ascii="Times New Roman" w:eastAsia="Times New Roman" w:hAnsi="Times New Roman" w:cs="Times New Roman"/>
          <w:sz w:val="28"/>
          <w:szCs w:val="28"/>
          <w:lang w:eastAsia="ru-RU"/>
        </w:rPr>
        <w:t xml:space="preserve"> согласно приложению.</w:t>
      </w:r>
    </w:p>
    <w:p w:rsidR="00A24880" w:rsidRPr="002D1114" w:rsidRDefault="00A24880" w:rsidP="00A24880">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2D1114">
        <w:rPr>
          <w:rFonts w:ascii="Times New Roman" w:eastAsia="Times New Roman" w:hAnsi="Times New Roman" w:cs="Times New Roman"/>
          <w:sz w:val="28"/>
          <w:szCs w:val="28"/>
          <w:lang w:eastAsia="ru-RU"/>
        </w:rPr>
        <w:t>. Контроль за исполнением настоящего постановлени</w:t>
      </w:r>
      <w:r>
        <w:rPr>
          <w:rFonts w:ascii="Times New Roman" w:eastAsia="Times New Roman" w:hAnsi="Times New Roman" w:cs="Times New Roman"/>
          <w:sz w:val="28"/>
          <w:szCs w:val="28"/>
          <w:lang w:eastAsia="ru-RU"/>
        </w:rPr>
        <w:t>я оставляю за             собой.</w:t>
      </w:r>
    </w:p>
    <w:p w:rsidR="00A24880" w:rsidRPr="002D1114" w:rsidRDefault="00A24880" w:rsidP="00A24880">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D1114">
        <w:rPr>
          <w:rFonts w:ascii="Times New Roman" w:eastAsia="Times New Roman" w:hAnsi="Times New Roman" w:cs="Times New Roman"/>
          <w:sz w:val="28"/>
          <w:szCs w:val="28"/>
          <w:lang w:eastAsia="ru-RU"/>
        </w:rPr>
        <w:t xml:space="preserve">. Настоящее постановление вступает в силу с момента его обнародования. </w:t>
      </w:r>
    </w:p>
    <w:p w:rsidR="00A24880" w:rsidRPr="002D1114" w:rsidRDefault="00A24880" w:rsidP="00A24880">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A24880" w:rsidRPr="002D1114" w:rsidRDefault="00A24880" w:rsidP="00A248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t>Глава Тресоруковского</w:t>
      </w:r>
    </w:p>
    <w:p w:rsidR="00A24880" w:rsidRPr="002D1114" w:rsidRDefault="00A24880" w:rsidP="00A248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A24880" w:rsidRPr="002D1114" w:rsidRDefault="00A24880" w:rsidP="00A248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880" w:rsidRPr="002D1114" w:rsidRDefault="00A24880" w:rsidP="00A24880">
      <w:pPr>
        <w:spacing w:after="0" w:line="240" w:lineRule="auto"/>
        <w:rPr>
          <w:rFonts w:ascii="Times New Roman" w:eastAsia="Times New Roman" w:hAnsi="Times New Roman" w:cs="Times New Roman"/>
          <w:sz w:val="28"/>
          <w:szCs w:val="28"/>
          <w:lang w:eastAsia="ru-RU"/>
        </w:rPr>
      </w:pPr>
    </w:p>
    <w:p w:rsidR="00A24880" w:rsidRPr="002D1114" w:rsidRDefault="00A24880" w:rsidP="00A24880">
      <w:pPr>
        <w:spacing w:after="0" w:line="240" w:lineRule="auto"/>
        <w:rPr>
          <w:rFonts w:ascii="Times New Roman" w:eastAsia="Times New Roman" w:hAnsi="Times New Roman" w:cs="Times New Roman"/>
          <w:sz w:val="28"/>
          <w:szCs w:val="28"/>
          <w:lang w:eastAsia="ru-RU"/>
        </w:rPr>
      </w:pPr>
    </w:p>
    <w:p w:rsidR="00A24880" w:rsidRPr="002D1114"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Default="00A24880" w:rsidP="00A24880">
      <w:pPr>
        <w:spacing w:after="0" w:line="240" w:lineRule="auto"/>
        <w:rPr>
          <w:rFonts w:ascii="Times New Roman" w:eastAsia="Times New Roman" w:hAnsi="Times New Roman" w:cs="Times New Roman"/>
          <w:sz w:val="28"/>
          <w:szCs w:val="28"/>
          <w:lang w:eastAsia="ru-RU"/>
        </w:rPr>
      </w:pPr>
    </w:p>
    <w:p w:rsidR="00A24880" w:rsidRPr="002D1114" w:rsidRDefault="00A24880" w:rsidP="00A24880">
      <w:pPr>
        <w:spacing w:after="0" w:line="240" w:lineRule="auto"/>
        <w:rPr>
          <w:rFonts w:ascii="Times New Roman" w:eastAsia="Times New Roman" w:hAnsi="Times New Roman" w:cs="Times New Roman"/>
          <w:sz w:val="28"/>
          <w:szCs w:val="28"/>
          <w:lang w:eastAsia="ru-RU"/>
        </w:rPr>
      </w:pPr>
    </w:p>
    <w:p w:rsidR="00A24880" w:rsidRPr="002D1114" w:rsidRDefault="00A24880" w:rsidP="00A24880">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lastRenderedPageBreak/>
        <w:t>Приложение к постановлению администрации Тресоруковского</w:t>
      </w:r>
    </w:p>
    <w:p w:rsidR="00A24880" w:rsidRPr="002D1114" w:rsidRDefault="00A24880" w:rsidP="00A24880">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sidRPr="002D1114">
        <w:rPr>
          <w:rFonts w:ascii="Times New Roman" w:eastAsia="Times New Roman" w:hAnsi="Times New Roman" w:cs="Times New Roman"/>
          <w:sz w:val="28"/>
          <w:szCs w:val="28"/>
          <w:lang w:eastAsia="ru-RU"/>
        </w:rPr>
        <w:t>сельского поселения Лискинского муниципального района</w:t>
      </w:r>
    </w:p>
    <w:p w:rsidR="00A24880" w:rsidRPr="002D1114" w:rsidRDefault="00A24880" w:rsidP="00A24880">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5F2078">
        <w:rPr>
          <w:rFonts w:ascii="Times New Roman" w:eastAsia="Times New Roman" w:hAnsi="Times New Roman" w:cs="Times New Roman"/>
          <w:sz w:val="28"/>
          <w:szCs w:val="28"/>
          <w:lang w:eastAsia="ru-RU"/>
        </w:rPr>
        <w:t>3 сентября 2015 года №111</w:t>
      </w:r>
    </w:p>
    <w:p w:rsidR="005F2078" w:rsidRDefault="005F2078" w:rsidP="00A24880">
      <w:pPr>
        <w:jc w:val="center"/>
        <w:rPr>
          <w:rFonts w:ascii="Times New Roman" w:hAnsi="Times New Roman" w:cs="Times New Roman"/>
          <w:sz w:val="24"/>
          <w:szCs w:val="24"/>
        </w:rPr>
      </w:pPr>
    </w:p>
    <w:p w:rsidR="00A24880" w:rsidRPr="005F2078" w:rsidRDefault="00A24880" w:rsidP="005F2078">
      <w:pPr>
        <w:spacing w:line="240" w:lineRule="auto"/>
        <w:jc w:val="center"/>
        <w:rPr>
          <w:rFonts w:ascii="Times New Roman" w:hAnsi="Times New Roman" w:cs="Times New Roman"/>
          <w:b/>
          <w:sz w:val="24"/>
          <w:szCs w:val="24"/>
        </w:rPr>
      </w:pPr>
      <w:r w:rsidRPr="005F2078">
        <w:rPr>
          <w:rFonts w:ascii="Times New Roman" w:hAnsi="Times New Roman" w:cs="Times New Roman"/>
          <w:b/>
          <w:sz w:val="24"/>
          <w:szCs w:val="24"/>
        </w:rPr>
        <w:t>АДМИНИСТРАТИВНЫЙ РЕГЛАМЕНТ</w:t>
      </w:r>
    </w:p>
    <w:p w:rsidR="00A24880" w:rsidRPr="005F2078" w:rsidRDefault="00A24880" w:rsidP="005F2078">
      <w:pPr>
        <w:spacing w:line="240" w:lineRule="auto"/>
        <w:jc w:val="center"/>
        <w:rPr>
          <w:rFonts w:ascii="Times New Roman" w:hAnsi="Times New Roman" w:cs="Times New Roman"/>
          <w:b/>
          <w:sz w:val="24"/>
          <w:szCs w:val="24"/>
        </w:rPr>
      </w:pPr>
      <w:r w:rsidRPr="005F2078">
        <w:rPr>
          <w:rFonts w:ascii="Times New Roman" w:hAnsi="Times New Roman" w:cs="Times New Roman"/>
          <w:b/>
          <w:sz w:val="24"/>
          <w:szCs w:val="24"/>
        </w:rPr>
        <w:t>АДМИНИСТРАЦИИ ТРЕСОРУКОВСКОГО  СЕЛЬСКОГО ПОСЕЛЕНИЯ ЛИСКИНСКОГО МУНИЦИПАЛЬНОГО РАЙОНА  ВОРОНЕЖСКОЙ ОБЛАСТИ</w:t>
      </w:r>
    </w:p>
    <w:p w:rsidR="00A24880" w:rsidRPr="005F2078" w:rsidRDefault="00A24880" w:rsidP="005F2078">
      <w:pPr>
        <w:spacing w:line="240" w:lineRule="auto"/>
        <w:jc w:val="center"/>
        <w:rPr>
          <w:rFonts w:ascii="Times New Roman" w:hAnsi="Times New Roman" w:cs="Times New Roman"/>
          <w:b/>
          <w:sz w:val="24"/>
          <w:szCs w:val="24"/>
        </w:rPr>
      </w:pPr>
      <w:r w:rsidRPr="005F2078">
        <w:rPr>
          <w:rFonts w:ascii="Times New Roman" w:hAnsi="Times New Roman" w:cs="Times New Roman"/>
          <w:b/>
          <w:sz w:val="24"/>
          <w:szCs w:val="24"/>
        </w:rPr>
        <w:t>ПО ПРЕДОСТАВЛЕНИЮ МУНИЦИПАЛЬНОЙ УСЛУГИ</w:t>
      </w:r>
    </w:p>
    <w:p w:rsidR="00A24880" w:rsidRPr="005F2078" w:rsidRDefault="00A24880" w:rsidP="005F2078">
      <w:pPr>
        <w:spacing w:line="240" w:lineRule="auto"/>
        <w:jc w:val="center"/>
        <w:rPr>
          <w:rFonts w:ascii="Times New Roman" w:hAnsi="Times New Roman" w:cs="Times New Roman"/>
          <w:b/>
          <w:bCs/>
          <w:sz w:val="24"/>
          <w:szCs w:val="24"/>
        </w:rPr>
      </w:pPr>
      <w:r w:rsidRPr="005F2078">
        <w:rPr>
          <w:rFonts w:ascii="Times New Roman" w:hAnsi="Times New Roman" w:cs="Times New Roman"/>
          <w:b/>
          <w:sz w:val="24"/>
          <w:szCs w:val="24"/>
        </w:rPr>
        <w:t>«ПРИСВОЕНИЕ АДРЕСА ОБЪЕКТУ НЕДВИЖИМОСТИ И АННУЛИРОВАНИЕ АДРЕСА»</w:t>
      </w:r>
    </w:p>
    <w:p w:rsidR="00A24880" w:rsidRPr="005F2078" w:rsidRDefault="00A24880" w:rsidP="00A24880">
      <w:pPr>
        <w:ind w:firstLine="709"/>
        <w:jc w:val="center"/>
        <w:rPr>
          <w:rFonts w:ascii="Times New Roman" w:hAnsi="Times New Roman" w:cs="Times New Roman"/>
          <w:sz w:val="24"/>
          <w:szCs w:val="24"/>
        </w:rPr>
      </w:pPr>
    </w:p>
    <w:p w:rsidR="00A24880" w:rsidRPr="005F2078" w:rsidRDefault="00A24880" w:rsidP="00A24880">
      <w:pPr>
        <w:numPr>
          <w:ilvl w:val="0"/>
          <w:numId w:val="25"/>
        </w:numPr>
        <w:spacing w:after="0" w:line="240" w:lineRule="auto"/>
        <w:ind w:left="0" w:firstLine="709"/>
        <w:jc w:val="center"/>
        <w:rPr>
          <w:rFonts w:ascii="Times New Roman" w:hAnsi="Times New Roman" w:cs="Times New Roman"/>
          <w:b/>
          <w:sz w:val="24"/>
          <w:szCs w:val="24"/>
        </w:rPr>
      </w:pPr>
      <w:r w:rsidRPr="005F2078">
        <w:rPr>
          <w:rFonts w:ascii="Times New Roman" w:hAnsi="Times New Roman" w:cs="Times New Roman"/>
          <w:b/>
          <w:sz w:val="24"/>
          <w:szCs w:val="24"/>
        </w:rPr>
        <w:t>Общие положения</w:t>
      </w:r>
    </w:p>
    <w:p w:rsidR="00A24880" w:rsidRPr="005F2078" w:rsidRDefault="00A24880" w:rsidP="005F2078">
      <w:pPr>
        <w:spacing w:line="240" w:lineRule="auto"/>
        <w:ind w:firstLine="709"/>
        <w:rPr>
          <w:rFonts w:ascii="Times New Roman" w:hAnsi="Times New Roman" w:cs="Times New Roman"/>
          <w:b/>
          <w:sz w:val="24"/>
          <w:szCs w:val="24"/>
        </w:rPr>
      </w:pPr>
    </w:p>
    <w:p w:rsidR="00A24880" w:rsidRPr="005F2078" w:rsidRDefault="00A24880" w:rsidP="005F2078">
      <w:pPr>
        <w:numPr>
          <w:ilvl w:val="1"/>
          <w:numId w:val="25"/>
        </w:numPr>
        <w:tabs>
          <w:tab w:val="num" w:pos="142"/>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Предмет регулирования административного регламента</w:t>
      </w:r>
    </w:p>
    <w:p w:rsidR="00A24880" w:rsidRPr="005F2078" w:rsidRDefault="00A24880" w:rsidP="005F2078">
      <w:pPr>
        <w:tabs>
          <w:tab w:val="num" w:pos="142"/>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Тресоруковского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A24880" w:rsidRPr="005F2078" w:rsidRDefault="00A24880" w:rsidP="005F2078">
      <w:pPr>
        <w:numPr>
          <w:ilvl w:val="1"/>
          <w:numId w:val="25"/>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5F2078">
        <w:rPr>
          <w:rFonts w:ascii="Times New Roman" w:hAnsi="Times New Roman" w:cs="Times New Roman"/>
          <w:sz w:val="24"/>
          <w:szCs w:val="24"/>
        </w:rPr>
        <w:t xml:space="preserve"> Описание заявителей</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а) право хозяйственного ведения;</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б) право оперативного управления;</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в) право пожизненно наследуемого владения;</w:t>
      </w:r>
    </w:p>
    <w:p w:rsidR="00A24880" w:rsidRPr="005F2078" w:rsidRDefault="00A24880" w:rsidP="005F2078">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г) право постоянного (бессрочного) пользования.</w:t>
      </w:r>
    </w:p>
    <w:p w:rsidR="00A24880" w:rsidRPr="005F2078" w:rsidRDefault="00A24880" w:rsidP="005F2078">
      <w:pPr>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24880" w:rsidRPr="005F2078" w:rsidRDefault="00A24880" w:rsidP="005F2078">
      <w:pPr>
        <w:autoSpaceDE w:val="0"/>
        <w:autoSpaceDN w:val="0"/>
        <w:adjustRightInd w:val="0"/>
        <w:spacing w:line="240" w:lineRule="auto"/>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5F2078">
        <w:rPr>
          <w:rFonts w:ascii="Times New Roman" w:hAnsi="Times New Roman" w:cs="Times New Roman"/>
          <w:sz w:val="24"/>
          <w:szCs w:val="24"/>
        </w:rPr>
        <w:lastRenderedPageBreak/>
        <w:t>заявления принятым в установленном законодательством Российской Федерации порядке решением общего собрания указанных собственников.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24880" w:rsidRPr="005F2078" w:rsidRDefault="00A24880" w:rsidP="005F2078">
      <w:pPr>
        <w:numPr>
          <w:ilvl w:val="1"/>
          <w:numId w:val="2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Требования к порядку информирования о предоставлении муниципальной услуги</w:t>
      </w:r>
    </w:p>
    <w:p w:rsidR="00A24880" w:rsidRPr="005F2078" w:rsidRDefault="00A24880" w:rsidP="005F2078">
      <w:pPr>
        <w:numPr>
          <w:ilvl w:val="2"/>
          <w:numId w:val="2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Местонахождение администрации Тресоруковского сельского поселения (далее – администрация): 397942, Воронежская область, Лискинский район, с.Тресоруково, ул.Почтовая, д.4.</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График (режим) работы администрации: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понедельник - пятница: с 08.00 до 17.00;</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перерыв: с 12.00 до 14.00.</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Адрес официального сайта администрации в информационно-телекоммуникационной сети "Интернет" (далее - сеть Интернет): tresorukovo.</w:t>
      </w:r>
      <w:r w:rsidRPr="005F2078">
        <w:rPr>
          <w:rFonts w:ascii="Times New Roman" w:hAnsi="Times New Roman" w:cs="Times New Roman"/>
          <w:sz w:val="24"/>
          <w:szCs w:val="24"/>
          <w:lang w:val="en-US"/>
        </w:rPr>
        <w:t>muob</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ru</w:t>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Адрес электронной почты администрации: </w:t>
      </w:r>
      <w:r w:rsidRPr="005F2078">
        <w:rPr>
          <w:rFonts w:ascii="Times New Roman" w:hAnsi="Times New Roman" w:cs="Times New Roman"/>
          <w:sz w:val="24"/>
          <w:szCs w:val="24"/>
          <w:lang w:val="en-US"/>
        </w:rPr>
        <w:t>tresor</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liski</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govvrn</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ru</w:t>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Телефон справочной службы администрации:8-47391-63-2-55 .</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Местонахождение многофункционального центра: 394026, г. Воронеж, ул. Дружинников, 3б (Коминтерновский район).</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График (режим) работы многофункционального центра: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вторник, четверг, пятница: с 09.00 до 18.00;</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среда: с 11.00 до 20.00;</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суббота: с 09.00 до 16.45.</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Адрес официального сайта многофункционального центра в сети Интернет: mfc.vrn.ru.</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многофункционального центра: odno-okno@mail.ru.</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Телефон справочной службы многофункционального центра: 8(47391)2-85-55.</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на официальном сайте администрации в сети Интернет (tresorukovo.</w:t>
      </w:r>
      <w:r w:rsidRPr="005F2078">
        <w:rPr>
          <w:rFonts w:ascii="Times New Roman" w:hAnsi="Times New Roman" w:cs="Times New Roman"/>
          <w:sz w:val="24"/>
          <w:szCs w:val="24"/>
          <w:lang w:val="en-US"/>
        </w:rPr>
        <w:t>muob</w:t>
      </w:r>
      <w:r w:rsidRPr="005F2078">
        <w:rPr>
          <w:rFonts w:ascii="Times New Roman" w:hAnsi="Times New Roman" w:cs="Times New Roman"/>
          <w:sz w:val="24"/>
          <w:szCs w:val="24"/>
        </w:rPr>
        <w:t>.</w:t>
      </w:r>
      <w:r w:rsidRPr="005F2078">
        <w:rPr>
          <w:rFonts w:ascii="Times New Roman" w:hAnsi="Times New Roman" w:cs="Times New Roman"/>
          <w:sz w:val="24"/>
          <w:szCs w:val="24"/>
          <w:lang w:val="en-US"/>
        </w:rPr>
        <w:t>ru</w:t>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на официальном сайте многофункционального центра (mfc.vrn.ru);</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на информационном стенде в администрации;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на информационном стенде в многофункциональном центре.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непосредственно в администрации, многофункциональном центре;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с использованием средств телефонной связи, средств сети Интернет.</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1.3.4.</w:t>
      </w:r>
      <w:r w:rsidRPr="005F2078">
        <w:rPr>
          <w:rFonts w:ascii="Times New Roman" w:hAnsi="Times New Roman" w:cs="Times New Roman"/>
          <w:sz w:val="24"/>
          <w:szCs w:val="24"/>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5F2078">
        <w:rPr>
          <w:rFonts w:ascii="Times New Roman" w:hAnsi="Times New Roman" w:cs="Times New Roman"/>
          <w:sz w:val="24"/>
          <w:szCs w:val="24"/>
          <w:vertAlign w:val="superscript"/>
        </w:rPr>
        <w:t xml:space="preserve"> </w:t>
      </w:r>
      <w:r w:rsidRPr="005F2078">
        <w:rPr>
          <w:rFonts w:ascii="Times New Roman" w:hAnsi="Times New Roman" w:cs="Times New Roman"/>
          <w:sz w:val="24"/>
          <w:szCs w:val="24"/>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текст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 формы, образцы документов, заявлений.</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A24880" w:rsidRPr="005F2078" w:rsidRDefault="00A24880" w:rsidP="00A24880">
      <w:pPr>
        <w:autoSpaceDE w:val="0"/>
        <w:autoSpaceDN w:val="0"/>
        <w:adjustRightInd w:val="0"/>
        <w:ind w:firstLine="709"/>
        <w:jc w:val="both"/>
        <w:rPr>
          <w:rFonts w:ascii="Times New Roman" w:hAnsi="Times New Roman" w:cs="Times New Roman"/>
          <w:sz w:val="24"/>
          <w:szCs w:val="24"/>
        </w:rPr>
      </w:pPr>
      <w:r w:rsidRPr="005F2078">
        <w:rPr>
          <w:rFonts w:ascii="Times New Roman" w:hAnsi="Times New Roman" w:cs="Times New Roman"/>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A24880" w:rsidRPr="005F2078" w:rsidRDefault="00A24880" w:rsidP="00A24880">
      <w:pPr>
        <w:autoSpaceDE w:val="0"/>
        <w:autoSpaceDN w:val="0"/>
        <w:adjustRightInd w:val="0"/>
        <w:ind w:firstLine="709"/>
        <w:jc w:val="both"/>
        <w:rPr>
          <w:rFonts w:ascii="Times New Roman" w:hAnsi="Times New Roman" w:cs="Times New Roman"/>
          <w:sz w:val="24"/>
          <w:szCs w:val="24"/>
        </w:rPr>
      </w:pPr>
      <w:r w:rsidRPr="005F2078">
        <w:rPr>
          <w:rFonts w:ascii="Times New Roman" w:hAnsi="Times New Roman" w:cs="Times New Roman"/>
          <w:sz w:val="24"/>
          <w:szCs w:val="24"/>
        </w:rPr>
        <w:t>1) порядка и сроков предоставления муниципальной  услуги;</w:t>
      </w:r>
    </w:p>
    <w:p w:rsidR="00A24880" w:rsidRPr="005F2078" w:rsidRDefault="00A24880" w:rsidP="00A24880">
      <w:pPr>
        <w:autoSpaceDE w:val="0"/>
        <w:autoSpaceDN w:val="0"/>
        <w:adjustRightInd w:val="0"/>
        <w:ind w:firstLine="709"/>
        <w:jc w:val="both"/>
        <w:rPr>
          <w:rFonts w:ascii="Times New Roman" w:hAnsi="Times New Roman" w:cs="Times New Roman"/>
          <w:sz w:val="24"/>
          <w:szCs w:val="24"/>
        </w:rPr>
      </w:pPr>
      <w:r w:rsidRPr="005F2078">
        <w:rPr>
          <w:rFonts w:ascii="Times New Roman" w:hAnsi="Times New Roman" w:cs="Times New Roman"/>
          <w:sz w:val="24"/>
          <w:szCs w:val="24"/>
        </w:rPr>
        <w:t>2) порядка оформления представляемых заявителем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3) порядка обжалования действий (бездействия) и решений, осуществляемых и принимаемых в ходе предоставления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 хода предоставления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p>
    <w:p w:rsidR="00A24880" w:rsidRPr="005F2078" w:rsidRDefault="00A24880" w:rsidP="005F2078">
      <w:pPr>
        <w:numPr>
          <w:ilvl w:val="0"/>
          <w:numId w:val="25"/>
        </w:numPr>
        <w:tabs>
          <w:tab w:val="left" w:pos="1440"/>
          <w:tab w:val="left" w:pos="1560"/>
        </w:tabs>
        <w:spacing w:after="0" w:line="240" w:lineRule="auto"/>
        <w:rPr>
          <w:rFonts w:ascii="Times New Roman" w:hAnsi="Times New Roman" w:cs="Times New Roman"/>
          <w:b/>
          <w:sz w:val="24"/>
          <w:szCs w:val="24"/>
        </w:rPr>
      </w:pPr>
      <w:r w:rsidRPr="005F2078">
        <w:rPr>
          <w:rFonts w:ascii="Times New Roman" w:hAnsi="Times New Roman" w:cs="Times New Roman"/>
          <w:b/>
          <w:sz w:val="24"/>
          <w:szCs w:val="24"/>
        </w:rPr>
        <w:t>Стандарт предоставления муниципальной услуги</w:t>
      </w:r>
    </w:p>
    <w:p w:rsidR="00A24880" w:rsidRPr="005F2078" w:rsidRDefault="00A24880" w:rsidP="005F2078">
      <w:pPr>
        <w:tabs>
          <w:tab w:val="left" w:pos="1440"/>
          <w:tab w:val="left" w:pos="1560"/>
        </w:tabs>
        <w:spacing w:line="240" w:lineRule="auto"/>
        <w:ind w:firstLine="709"/>
        <w:rPr>
          <w:rFonts w:ascii="Times New Roman" w:hAnsi="Times New Roman" w:cs="Times New Roman"/>
          <w:b/>
          <w:sz w:val="24"/>
          <w:szCs w:val="24"/>
        </w:rPr>
      </w:pPr>
    </w:p>
    <w:p w:rsidR="00A24880" w:rsidRPr="005F2078" w:rsidRDefault="00A24880" w:rsidP="005F2078">
      <w:pPr>
        <w:numPr>
          <w:ilvl w:val="1"/>
          <w:numId w:val="25"/>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Наименование муниципальной услуги – «Присвоение адреса объекту недвижимости и аннулирование адреса».</w:t>
      </w:r>
    </w:p>
    <w:p w:rsidR="00A24880" w:rsidRPr="005F2078" w:rsidRDefault="00A24880" w:rsidP="005F2078">
      <w:pPr>
        <w:numPr>
          <w:ilvl w:val="1"/>
          <w:numId w:val="25"/>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Наименование органа, предоставляющего муниципальную услугу.</w:t>
      </w:r>
    </w:p>
    <w:p w:rsidR="00A24880" w:rsidRPr="005F2078" w:rsidRDefault="00A24880" w:rsidP="005F2078">
      <w:pPr>
        <w:numPr>
          <w:ilvl w:val="2"/>
          <w:numId w:val="25"/>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Орган, предоставляющий муниципальную услугу: администрация Тресоруковского сельского поселения.</w:t>
      </w:r>
    </w:p>
    <w:p w:rsidR="00A24880" w:rsidRPr="005F2078" w:rsidRDefault="00A24880" w:rsidP="005F2078">
      <w:pPr>
        <w:numPr>
          <w:ilvl w:val="2"/>
          <w:numId w:val="2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A24880" w:rsidRPr="005F2078" w:rsidRDefault="00A24880" w:rsidP="005F2078">
      <w:pPr>
        <w:numPr>
          <w:ilvl w:val="2"/>
          <w:numId w:val="2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A24880" w:rsidRPr="005F2078" w:rsidRDefault="00A24880" w:rsidP="005F2078">
      <w:pPr>
        <w:tabs>
          <w:tab w:val="num" w:pos="142"/>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2.3. Результат предоставления муниципальной услуги.  </w:t>
      </w:r>
    </w:p>
    <w:p w:rsidR="00A24880" w:rsidRPr="005F2078" w:rsidRDefault="00A24880" w:rsidP="005F2078">
      <w:pPr>
        <w:pStyle w:val="ConsPlusNormal0"/>
        <w:tabs>
          <w:tab w:val="num" w:pos="142"/>
        </w:tabs>
        <w:ind w:firstLine="709"/>
        <w:rPr>
          <w:rFonts w:ascii="Times New Roman" w:hAnsi="Times New Roman" w:cs="Times New Roman"/>
          <w:sz w:val="24"/>
          <w:szCs w:val="24"/>
        </w:rPr>
      </w:pPr>
      <w:r w:rsidRPr="005F2078">
        <w:rPr>
          <w:rFonts w:ascii="Times New Roman" w:hAnsi="Times New Roman" w:cs="Times New Roman"/>
          <w:sz w:val="24"/>
          <w:szCs w:val="24"/>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5F2078">
        <w:rPr>
          <w:rFonts w:ascii="Times New Roman" w:hAnsi="Times New Roman" w:cs="Times New Roman"/>
          <w:sz w:val="24"/>
          <w:szCs w:val="24"/>
          <w:lang w:eastAsia="ru-RU"/>
        </w:rPr>
        <w:t>решения об  отказе в присвоение объекту адресации адреса или аннулировании его адреса.</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2.4.Срок предоставления муниципальной услуги.</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A24880" w:rsidRPr="005F2078" w:rsidRDefault="00A24880" w:rsidP="005F2078">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A24880" w:rsidRPr="005F2078" w:rsidRDefault="00A24880" w:rsidP="005F2078">
      <w:pPr>
        <w:numPr>
          <w:ilvl w:val="1"/>
          <w:numId w:val="27"/>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Правовые основы для предоставления муниципальной услуги.</w:t>
      </w:r>
    </w:p>
    <w:p w:rsidR="00A24880" w:rsidRPr="005F2078" w:rsidRDefault="00A24880" w:rsidP="005F2078">
      <w:pPr>
        <w:tabs>
          <w:tab w:val="num" w:pos="792"/>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Предоставление муниципальной услуги «Присвоение адреса объекту недвижимости» осуществляется в соответствии с:</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color w:val="000000"/>
          <w:sz w:val="24"/>
          <w:szCs w:val="24"/>
        </w:rPr>
        <w:t xml:space="preserve">- </w:t>
      </w:r>
      <w:r w:rsidRPr="005F2078">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5F2078">
        <w:rPr>
          <w:rFonts w:ascii="Times New Roman" w:hAnsi="Times New Roman" w:cs="Times New Roman"/>
          <w:color w:val="000000"/>
          <w:sz w:val="24"/>
          <w:szCs w:val="24"/>
        </w:rPr>
        <w:t>Собрание законодательства РФ», 2003, №40, 6 октября</w:t>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A24880" w:rsidRPr="005F2078" w:rsidRDefault="00A24880" w:rsidP="005F2078">
      <w:pPr>
        <w:shd w:val="clear" w:color="auto" w:fill="FFFFFF"/>
        <w:tabs>
          <w:tab w:val="num" w:pos="1080"/>
        </w:tabs>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A24880" w:rsidRPr="005F2078" w:rsidRDefault="00A24880" w:rsidP="005F2078">
      <w:pPr>
        <w:shd w:val="clear" w:color="auto" w:fill="FFFFFF"/>
        <w:tabs>
          <w:tab w:val="num" w:pos="1080"/>
        </w:tabs>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A24880" w:rsidRPr="005F2078" w:rsidRDefault="00A24880" w:rsidP="005F2078">
      <w:pPr>
        <w:shd w:val="clear" w:color="auto" w:fill="FFFFFF"/>
        <w:tabs>
          <w:tab w:val="num" w:pos="1080"/>
        </w:tabs>
        <w:adjustRightInd w:val="0"/>
        <w:spacing w:line="240" w:lineRule="auto"/>
        <w:ind w:firstLine="709"/>
        <w:rPr>
          <w:rFonts w:ascii="Times New Roman" w:hAnsi="Times New Roman" w:cs="Times New Roman"/>
          <w:i/>
          <w:sz w:val="24"/>
          <w:szCs w:val="24"/>
        </w:rPr>
      </w:pPr>
      <w:r w:rsidRPr="005F2078">
        <w:rPr>
          <w:rFonts w:ascii="Times New Roman" w:hAnsi="Times New Roman" w:cs="Times New Roman"/>
          <w:sz w:val="24"/>
          <w:szCs w:val="24"/>
        </w:rPr>
        <w:t>- Уставом Тресоруковского сельского поселения Воронежской области</w:t>
      </w:r>
      <w:r w:rsidRPr="005F2078">
        <w:rPr>
          <w:rFonts w:ascii="Times New Roman" w:hAnsi="Times New Roman" w:cs="Times New Roman"/>
          <w:i/>
          <w:sz w:val="24"/>
          <w:szCs w:val="24"/>
        </w:rPr>
        <w:t>;</w:t>
      </w:r>
    </w:p>
    <w:p w:rsidR="00A24880" w:rsidRPr="005F2078" w:rsidRDefault="00A24880" w:rsidP="005F2078">
      <w:pPr>
        <w:shd w:val="clear" w:color="auto" w:fill="FFFFFF"/>
        <w:tabs>
          <w:tab w:val="num" w:pos="1080"/>
        </w:tabs>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w:t>
      </w:r>
      <w:r w:rsidRPr="005F2078">
        <w:rPr>
          <w:rFonts w:ascii="Times New Roman" w:hAnsi="Times New Roman" w:cs="Times New Roman"/>
          <w:bCs/>
          <w:iCs/>
          <w:sz w:val="24"/>
          <w:szCs w:val="24"/>
        </w:rPr>
        <w:t>иными нормативными правовыми актами Российской Федерации, Воронежской области и Тресоруковского  сельского поселения Воронежской области, регламентирующими правоотношения в сфере предоставления государственных услуг.</w:t>
      </w:r>
    </w:p>
    <w:p w:rsidR="00A24880" w:rsidRPr="005F2078" w:rsidRDefault="00A24880" w:rsidP="005F2078">
      <w:pPr>
        <w:numPr>
          <w:ilvl w:val="1"/>
          <w:numId w:val="29"/>
        </w:numPr>
        <w:tabs>
          <w:tab w:val="num" w:pos="792"/>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Форма заявления приведена в приложении № 1 к настоящему административному регламенту.</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Заявление должно быть подписано заявителем либо представителем заявителя.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правоустанавливающие и (или) правоудостоверяющие документы на объект (объекты) адресации;</w:t>
      </w:r>
    </w:p>
    <w:p w:rsidR="00A24880" w:rsidRPr="005F2078" w:rsidRDefault="00A24880" w:rsidP="005F2078">
      <w:pPr>
        <w:spacing w:line="240" w:lineRule="auto"/>
        <w:rPr>
          <w:rFonts w:ascii="Times New Roman" w:hAnsi="Times New Roman" w:cs="Times New Roman"/>
          <w:sz w:val="24"/>
          <w:szCs w:val="24"/>
        </w:rPr>
      </w:pPr>
      <w:r w:rsidRPr="005F2078">
        <w:rPr>
          <w:rFonts w:ascii="Times New Roman" w:hAnsi="Times New Roman" w:cs="Times New Roman"/>
          <w:sz w:val="24"/>
          <w:szCs w:val="24"/>
          <w:lang w:eastAsia="ar-SA"/>
        </w:rPr>
        <w:tab/>
      </w:r>
      <w:r w:rsidRPr="005F2078">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 кадастровый паспорт объекта адресации (в случае присвоения адреса объекту адресации, поставленному на кадастровый учет);</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A24880" w:rsidRPr="005F2078" w:rsidRDefault="00A24880" w:rsidP="005F2078">
      <w:pPr>
        <w:spacing w:line="240" w:lineRule="auto"/>
        <w:ind w:firstLine="709"/>
        <w:rPr>
          <w:rFonts w:ascii="Times New Roman" w:hAnsi="Times New Roman" w:cs="Times New Roman"/>
          <w:sz w:val="24"/>
          <w:szCs w:val="24"/>
          <w:lang w:eastAsia="ar-SA"/>
        </w:rPr>
      </w:pPr>
      <w:r w:rsidRPr="005F2078">
        <w:rPr>
          <w:rFonts w:ascii="Times New Roman" w:hAnsi="Times New Roman" w:cs="Times New Roman"/>
          <w:sz w:val="24"/>
          <w:szCs w:val="24"/>
          <w:lang w:eastAsia="ar-SA"/>
        </w:rPr>
        <w:lastRenderedPageBreak/>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Запрещается требовать от заявителя:</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F2078">
        <w:rPr>
          <w:rFonts w:ascii="Times New Roman" w:hAnsi="Times New Roman" w:cs="Times New Roman"/>
          <w:sz w:val="24"/>
          <w:szCs w:val="24"/>
        </w:rPr>
        <w:t xml:space="preserve">администрации Тресоруковского сельского поселения, </w:t>
      </w:r>
      <w:r w:rsidRPr="005F2078">
        <w:rPr>
          <w:rFonts w:ascii="Times New Roman" w:hAnsi="Times New Roman" w:cs="Times New Roman"/>
          <w:sz w:val="24"/>
          <w:szCs w:val="24"/>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24880" w:rsidRPr="005F2078" w:rsidRDefault="00A24880" w:rsidP="005F2078">
      <w:pPr>
        <w:tabs>
          <w:tab w:val="left" w:pos="126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проведение кадастровых работ в целях выдачи межевого плана, представление технического плана, акта обследования. </w:t>
      </w:r>
    </w:p>
    <w:p w:rsidR="00A24880" w:rsidRPr="005F2078" w:rsidRDefault="00A24880" w:rsidP="005F2078">
      <w:pPr>
        <w:tabs>
          <w:tab w:val="left" w:pos="126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24880" w:rsidRPr="005F2078" w:rsidRDefault="00A24880" w:rsidP="005F2078">
      <w:pPr>
        <w:tabs>
          <w:tab w:val="left" w:pos="126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 Перечень оснований для отказа в приеме документов, необходимых для предоставления муниципальной услуги:</w:t>
      </w:r>
    </w:p>
    <w:p w:rsidR="00A24880" w:rsidRPr="005F2078" w:rsidRDefault="00A24880" w:rsidP="005F2078">
      <w:pPr>
        <w:tabs>
          <w:tab w:val="num" w:pos="792"/>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24880" w:rsidRPr="005F2078" w:rsidRDefault="00A24880" w:rsidP="005F2078">
      <w:pPr>
        <w:numPr>
          <w:ilvl w:val="1"/>
          <w:numId w:val="31"/>
        </w:numPr>
        <w:tabs>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Основанием для отказа в предоставлении муниципальной услуги является:</w:t>
      </w:r>
    </w:p>
    <w:p w:rsidR="00A24880" w:rsidRPr="005F2078" w:rsidRDefault="00A24880" w:rsidP="005F2078">
      <w:pPr>
        <w:tabs>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A24880" w:rsidRPr="005F2078" w:rsidRDefault="00A24880" w:rsidP="005F2078">
      <w:pPr>
        <w:tabs>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24880" w:rsidRPr="005F2078" w:rsidRDefault="00A24880" w:rsidP="005F2078">
      <w:pPr>
        <w:tabs>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24880" w:rsidRPr="005F2078" w:rsidRDefault="00A24880" w:rsidP="005F2078">
      <w:pPr>
        <w:tabs>
          <w:tab w:val="num" w:pos="1155"/>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A24880" w:rsidRPr="005F2078" w:rsidRDefault="00A24880" w:rsidP="005F2078">
      <w:pPr>
        <w:tabs>
          <w:tab w:val="num" w:pos="1155"/>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2.9. Размер платы, взимаемой с заявителя при предоставлении муниципальной услуги.</w:t>
      </w:r>
    </w:p>
    <w:p w:rsidR="00A24880" w:rsidRPr="005F2078" w:rsidRDefault="00A24880" w:rsidP="005F2078">
      <w:pPr>
        <w:tabs>
          <w:tab w:val="num" w:pos="792"/>
          <w:tab w:val="left" w:pos="1440"/>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Муниципальная услуга предоставляется на безвозмездной основе. </w:t>
      </w:r>
    </w:p>
    <w:p w:rsidR="00A24880" w:rsidRPr="005F2078" w:rsidRDefault="00A24880" w:rsidP="005F2078">
      <w:pPr>
        <w:numPr>
          <w:ilvl w:val="1"/>
          <w:numId w:val="33"/>
        </w:numPr>
        <w:tabs>
          <w:tab w:val="num" w:pos="1155"/>
          <w:tab w:val="left" w:pos="144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24880" w:rsidRPr="005F2078" w:rsidRDefault="00A24880" w:rsidP="005F2078">
      <w:pPr>
        <w:numPr>
          <w:ilvl w:val="1"/>
          <w:numId w:val="33"/>
        </w:numPr>
        <w:tabs>
          <w:tab w:val="num" w:pos="1155"/>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Срок регистрации запроса заявителя о предоставлении муниципальной услуги.</w:t>
      </w:r>
    </w:p>
    <w:p w:rsidR="00A24880" w:rsidRPr="005F2078" w:rsidRDefault="00A24880" w:rsidP="005F2078">
      <w:pPr>
        <w:tabs>
          <w:tab w:val="num" w:pos="1155"/>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A24880" w:rsidRPr="005F2078" w:rsidRDefault="00A24880" w:rsidP="005F2078">
      <w:pPr>
        <w:numPr>
          <w:ilvl w:val="1"/>
          <w:numId w:val="33"/>
        </w:numPr>
        <w:tabs>
          <w:tab w:val="num" w:pos="1155"/>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Требования к помещениям, в которых предоставляется муниципальная услуга.</w:t>
      </w:r>
    </w:p>
    <w:p w:rsidR="00A24880" w:rsidRPr="005F2078" w:rsidRDefault="00A24880" w:rsidP="005F2078">
      <w:pPr>
        <w:numPr>
          <w:ilvl w:val="2"/>
          <w:numId w:val="33"/>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A24880" w:rsidRPr="005F2078" w:rsidRDefault="00A24880" w:rsidP="005F2078">
      <w:pPr>
        <w:numPr>
          <w:ilvl w:val="2"/>
          <w:numId w:val="3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Доступ заявителей к парковочным местам является бесплатным.</w:t>
      </w:r>
    </w:p>
    <w:p w:rsidR="00A24880" w:rsidRPr="005F2078" w:rsidRDefault="00A24880" w:rsidP="005F2078">
      <w:pPr>
        <w:numPr>
          <w:ilvl w:val="2"/>
          <w:numId w:val="3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24880" w:rsidRPr="005F2078" w:rsidRDefault="00A24880" w:rsidP="005F2078">
      <w:pPr>
        <w:numPr>
          <w:ilvl w:val="2"/>
          <w:numId w:val="3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стульями и столами для оформления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A24880" w:rsidRPr="005F2078" w:rsidRDefault="00A24880" w:rsidP="005F2078">
      <w:pPr>
        <w:autoSpaceDE w:val="0"/>
        <w:autoSpaceDN w:val="0"/>
        <w:adjustRightInd w:val="0"/>
        <w:spacing w:line="240" w:lineRule="auto"/>
        <w:ind w:firstLine="708"/>
        <w:rPr>
          <w:rFonts w:ascii="Times New Roman" w:hAnsi="Times New Roman" w:cs="Times New Roman"/>
          <w:sz w:val="24"/>
          <w:szCs w:val="24"/>
        </w:rPr>
      </w:pPr>
      <w:r w:rsidRPr="005F2078">
        <w:rPr>
          <w:rFonts w:ascii="Times New Roman" w:hAnsi="Times New Roman" w:cs="Times New Roman"/>
          <w:sz w:val="24"/>
          <w:szCs w:val="24"/>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24880" w:rsidRPr="005F2078" w:rsidRDefault="00A24880" w:rsidP="005F2078">
      <w:pPr>
        <w:autoSpaceDE w:val="0"/>
        <w:autoSpaceDN w:val="0"/>
        <w:adjustRightInd w:val="0"/>
        <w:spacing w:line="240" w:lineRule="auto"/>
        <w:ind w:firstLine="708"/>
        <w:rPr>
          <w:rFonts w:ascii="Times New Roman" w:hAnsi="Times New Roman" w:cs="Times New Roman"/>
          <w:sz w:val="24"/>
          <w:szCs w:val="24"/>
        </w:rPr>
      </w:pPr>
      <w:r w:rsidRPr="005F2078">
        <w:rPr>
          <w:rFonts w:ascii="Times New Roman" w:hAnsi="Times New Roman" w:cs="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24880" w:rsidRPr="005F2078" w:rsidRDefault="00A24880" w:rsidP="005F2078">
      <w:pPr>
        <w:numPr>
          <w:ilvl w:val="2"/>
          <w:numId w:val="35"/>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24880" w:rsidRPr="005F2078" w:rsidRDefault="00A24880" w:rsidP="005F2078">
      <w:pPr>
        <w:numPr>
          <w:ilvl w:val="1"/>
          <w:numId w:val="33"/>
        </w:numPr>
        <w:tabs>
          <w:tab w:val="num" w:pos="1155"/>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Показатели доступности и качества муниципальной услуги.</w:t>
      </w:r>
    </w:p>
    <w:p w:rsidR="00A24880" w:rsidRPr="005F2078" w:rsidRDefault="00A24880" w:rsidP="005F2078">
      <w:pPr>
        <w:pStyle w:val="ConsPlusNormal0"/>
        <w:widowControl w:val="0"/>
        <w:numPr>
          <w:ilvl w:val="2"/>
          <w:numId w:val="33"/>
        </w:numPr>
        <w:suppressAutoHyphens/>
        <w:autoSpaceDN/>
        <w:adjustRightInd/>
        <w:ind w:left="0" w:firstLine="709"/>
        <w:rPr>
          <w:rFonts w:ascii="Times New Roman" w:hAnsi="Times New Roman" w:cs="Times New Roman"/>
          <w:sz w:val="24"/>
          <w:szCs w:val="24"/>
        </w:rPr>
      </w:pPr>
      <w:r w:rsidRPr="005F2078">
        <w:rPr>
          <w:rFonts w:ascii="Times New Roman" w:hAnsi="Times New Roman" w:cs="Times New Roman"/>
          <w:sz w:val="24"/>
          <w:szCs w:val="24"/>
        </w:rPr>
        <w:t>Показателями доступности муниципальной услуги являются:</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соблюдение графика работы органа предоставляющего услугу;</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возможность получения муниципальной услуги в многофункциональном центре;</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4880" w:rsidRPr="005F2078" w:rsidRDefault="00A24880" w:rsidP="005F2078">
      <w:pPr>
        <w:pStyle w:val="ConsPlusNormal0"/>
        <w:widowControl w:val="0"/>
        <w:numPr>
          <w:ilvl w:val="2"/>
          <w:numId w:val="37"/>
        </w:numPr>
        <w:suppressAutoHyphens/>
        <w:autoSpaceDN/>
        <w:adjustRightInd/>
        <w:ind w:left="0" w:firstLine="709"/>
        <w:rPr>
          <w:rFonts w:ascii="Times New Roman" w:hAnsi="Times New Roman" w:cs="Times New Roman"/>
          <w:sz w:val="24"/>
          <w:szCs w:val="24"/>
        </w:rPr>
      </w:pPr>
      <w:r w:rsidRPr="005F2078">
        <w:rPr>
          <w:rFonts w:ascii="Times New Roman" w:hAnsi="Times New Roman" w:cs="Times New Roman"/>
          <w:sz w:val="24"/>
          <w:szCs w:val="24"/>
        </w:rPr>
        <w:t>Показателями качества муниципальной услуги являются:</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соблюдение сроков предоставления муниципальной услуги;</w:t>
      </w:r>
    </w:p>
    <w:p w:rsidR="00A24880" w:rsidRPr="005F2078" w:rsidRDefault="00A24880" w:rsidP="005F2078">
      <w:pPr>
        <w:pStyle w:val="ConsPlusNormal0"/>
        <w:ind w:firstLine="709"/>
        <w:rPr>
          <w:rFonts w:ascii="Times New Roman" w:hAnsi="Times New Roman" w:cs="Times New Roman"/>
          <w:sz w:val="24"/>
          <w:szCs w:val="24"/>
        </w:rPr>
      </w:pPr>
      <w:r w:rsidRPr="005F2078">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24880" w:rsidRPr="005F2078" w:rsidRDefault="00A24880" w:rsidP="005F2078">
      <w:pPr>
        <w:numPr>
          <w:ilvl w:val="1"/>
          <w:numId w:val="37"/>
        </w:numPr>
        <w:tabs>
          <w:tab w:val="num" w:pos="1155"/>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24880" w:rsidRPr="005F2078" w:rsidRDefault="00A24880" w:rsidP="005F2078">
      <w:pPr>
        <w:numPr>
          <w:ilvl w:val="2"/>
          <w:numId w:val="39"/>
        </w:numPr>
        <w:tabs>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A24880" w:rsidRPr="005F2078" w:rsidRDefault="00A24880" w:rsidP="005F2078">
      <w:pPr>
        <w:numPr>
          <w:ilvl w:val="2"/>
          <w:numId w:val="39"/>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A24880" w:rsidRPr="005F2078" w:rsidRDefault="00A24880" w:rsidP="005F2078">
      <w:pPr>
        <w:numPr>
          <w:ilvl w:val="2"/>
          <w:numId w:val="39"/>
        </w:numPr>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lastRenderedPageBreak/>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4880" w:rsidRPr="005F2078" w:rsidRDefault="00A24880" w:rsidP="005F2078">
      <w:pPr>
        <w:numPr>
          <w:ilvl w:val="2"/>
          <w:numId w:val="39"/>
        </w:numPr>
        <w:autoSpaceDE w:val="0"/>
        <w:autoSpaceDN w:val="0"/>
        <w:adjustRightInd w:val="0"/>
        <w:spacing w:after="0" w:line="240" w:lineRule="auto"/>
        <w:ind w:left="0" w:firstLine="794"/>
        <w:rPr>
          <w:rFonts w:ascii="Times New Roman" w:hAnsi="Times New Roman" w:cs="Times New Roman"/>
          <w:sz w:val="24"/>
          <w:szCs w:val="24"/>
        </w:rPr>
      </w:pPr>
      <w:r w:rsidRPr="005F2078">
        <w:rPr>
          <w:rFonts w:ascii="Times New Roman" w:hAnsi="Times New Roman" w:cs="Times New Roman"/>
          <w:sz w:val="24"/>
          <w:szCs w:val="24"/>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A24880" w:rsidRPr="005F2078" w:rsidRDefault="00A24880" w:rsidP="005F2078">
      <w:pPr>
        <w:autoSpaceDE w:val="0"/>
        <w:autoSpaceDN w:val="0"/>
        <w:adjustRightInd w:val="0"/>
        <w:spacing w:line="240" w:lineRule="auto"/>
        <w:ind w:left="2096"/>
        <w:rPr>
          <w:rFonts w:ascii="Times New Roman" w:hAnsi="Times New Roman" w:cs="Times New Roman"/>
          <w:sz w:val="24"/>
          <w:szCs w:val="24"/>
        </w:rPr>
      </w:pPr>
    </w:p>
    <w:p w:rsidR="00A24880" w:rsidRPr="005F2078" w:rsidRDefault="00A24880" w:rsidP="005F2078">
      <w:pPr>
        <w:numPr>
          <w:ilvl w:val="0"/>
          <w:numId w:val="12"/>
        </w:numPr>
        <w:tabs>
          <w:tab w:val="left" w:pos="1560"/>
        </w:tabs>
        <w:spacing w:after="0" w:line="240" w:lineRule="auto"/>
        <w:ind w:left="0" w:firstLine="709"/>
        <w:rPr>
          <w:rFonts w:ascii="Times New Roman" w:hAnsi="Times New Roman" w:cs="Times New Roman"/>
          <w:b/>
          <w:sz w:val="24"/>
          <w:szCs w:val="24"/>
        </w:rPr>
      </w:pPr>
      <w:r w:rsidRPr="005F2078">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A24880" w:rsidRPr="005F2078" w:rsidRDefault="00A24880" w:rsidP="005F2078">
      <w:pPr>
        <w:tabs>
          <w:tab w:val="left" w:pos="1560"/>
        </w:tabs>
        <w:spacing w:line="240" w:lineRule="auto"/>
        <w:ind w:firstLine="709"/>
        <w:rPr>
          <w:rFonts w:ascii="Times New Roman" w:hAnsi="Times New Roman" w:cs="Times New Roman"/>
          <w:sz w:val="24"/>
          <w:szCs w:val="24"/>
        </w:rPr>
      </w:pPr>
    </w:p>
    <w:p w:rsidR="00A24880" w:rsidRPr="005F2078" w:rsidRDefault="00A24880" w:rsidP="005F2078">
      <w:pPr>
        <w:numPr>
          <w:ilvl w:val="1"/>
          <w:numId w:val="12"/>
        </w:numPr>
        <w:tabs>
          <w:tab w:val="clear" w:pos="1440"/>
          <w:tab w:val="num" w:pos="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Исчерпывающий перечень административных процедур.</w:t>
      </w:r>
    </w:p>
    <w:p w:rsidR="00A24880" w:rsidRPr="005F2078" w:rsidRDefault="00A24880" w:rsidP="005F2078">
      <w:pPr>
        <w:numPr>
          <w:ilvl w:val="2"/>
          <w:numId w:val="12"/>
        </w:numPr>
        <w:tabs>
          <w:tab w:val="clear" w:pos="720"/>
          <w:tab w:val="num" w:pos="0"/>
          <w:tab w:val="left" w:pos="1560"/>
        </w:tabs>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24880" w:rsidRPr="005F2078" w:rsidRDefault="00A24880" w:rsidP="005F2078">
      <w:pPr>
        <w:numPr>
          <w:ilvl w:val="0"/>
          <w:numId w:val="4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прием и регистрация заявления и прилагаемых к нему документов;</w:t>
      </w:r>
    </w:p>
    <w:p w:rsidR="00A24880" w:rsidRPr="005F2078" w:rsidRDefault="00A24880" w:rsidP="005F2078">
      <w:pPr>
        <w:numPr>
          <w:ilvl w:val="0"/>
          <w:numId w:val="4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4880" w:rsidRPr="005F2078" w:rsidRDefault="00A24880" w:rsidP="005F2078">
      <w:pPr>
        <w:numPr>
          <w:ilvl w:val="0"/>
          <w:numId w:val="42"/>
        </w:numPr>
        <w:tabs>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4880" w:rsidRPr="005F2078" w:rsidRDefault="00A24880" w:rsidP="005F2078">
      <w:pPr>
        <w:numPr>
          <w:ilvl w:val="0"/>
          <w:numId w:val="42"/>
        </w:numPr>
        <w:tabs>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5F2078">
        <w:rPr>
          <w:rFonts w:ascii="Times New Roman" w:hAnsi="Times New Roman" w:cs="Times New Roman"/>
          <w:sz w:val="24"/>
          <w:szCs w:val="24"/>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3.2. Прием и регистрация заявления и прилагаемых к нему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3.2.11. Максимальный срок исполнения административной процедуры – 1 рабочий день.</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3.3.3. Специалист, уполномоченный на рассмотрение представленных документов, проверяя документы, устанавливает:</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наличие всех необходимых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наличие полномочий заявителя (представителя заявителя) на обращение за предоставлением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 необходимость направления межведомственного запроса;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 наличие или отсутствие иных оснований для отказа в предоставлении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в отдел Лискинского</w:t>
      </w:r>
      <w:r w:rsidRPr="005F2078">
        <w:rPr>
          <w:rFonts w:ascii="Times New Roman" w:hAnsi="Times New Roman" w:cs="Times New Roman"/>
          <w:b/>
          <w:sz w:val="24"/>
          <w:szCs w:val="24"/>
        </w:rPr>
        <w:t xml:space="preserve"> </w:t>
      </w:r>
      <w:r w:rsidRPr="005F2078">
        <w:rPr>
          <w:rFonts w:ascii="Times New Roman" w:hAnsi="Times New Roman" w:cs="Times New Roman"/>
          <w:sz w:val="24"/>
          <w:szCs w:val="24"/>
        </w:rPr>
        <w:t>филиала ФГБУ «Федеральная Кадастровая Палата Росреестра» по Воронежской области на получение кадастровых выписок об объектах недвижимости;</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3) в федеральные органы исполнительной власти, исполнительные органы Воронежской области, органы местного самоуправления на получение:</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 схемы расположения объекта адресации на кадастровом плане или кадастровой карте соответствующей территории;</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 сведений, содержащихся в разрешении на строительство;</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 сведений, содержащихся в разрешении на ввод  объекта адресации в эксплуатацию;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4) в администрацию Лискинского муниципального района на получение решения о переводе жилого помещения в нежилое помещение или нежилого помещения в жилое </w:t>
      </w:r>
      <w:r w:rsidRPr="005F2078">
        <w:rPr>
          <w:rFonts w:ascii="Times New Roman" w:hAnsi="Times New Roman" w:cs="Times New Roman"/>
          <w:sz w:val="24"/>
          <w:szCs w:val="24"/>
        </w:rPr>
        <w:lastRenderedPageBreak/>
        <w:t>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r w:rsidRPr="005F2078">
        <w:rPr>
          <w:rStyle w:val="af5"/>
          <w:rFonts w:ascii="Times New Roman" w:hAnsi="Times New Roman" w:cs="Times New Roman"/>
          <w:sz w:val="24"/>
          <w:szCs w:val="24"/>
        </w:rPr>
        <w:footnoteReference w:id="2"/>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3.3.9. Максимальный срок исполнения административной процедуры - 14 рабочих дней.</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w:t>
      </w:r>
      <w:r w:rsidRPr="005F2078">
        <w:rPr>
          <w:rFonts w:ascii="Times New Roman" w:hAnsi="Times New Roman" w:cs="Times New Roman"/>
          <w:sz w:val="24"/>
          <w:szCs w:val="24"/>
        </w:rPr>
        <w:lastRenderedPageBreak/>
        <w:t>присвоение объекту адресации адреса или аннулировании его адреса на подписание главе администрации (поселения)</w:t>
      </w:r>
      <w:r w:rsidRPr="005F2078">
        <w:rPr>
          <w:rStyle w:val="af5"/>
          <w:rFonts w:ascii="Times New Roman" w:hAnsi="Times New Roman" w:cs="Times New Roman"/>
          <w:sz w:val="24"/>
          <w:szCs w:val="24"/>
        </w:rPr>
        <w:footnoteReference w:id="3"/>
      </w:r>
      <w:r w:rsidRPr="005F2078">
        <w:rPr>
          <w:rFonts w:ascii="Times New Roman" w:hAnsi="Times New Roman" w:cs="Times New Roman"/>
          <w:sz w:val="24"/>
          <w:szCs w:val="24"/>
        </w:rPr>
        <w:t>.</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vertAlign w:val="superscript"/>
        </w:rPr>
      </w:pPr>
      <w:r w:rsidRPr="005F2078">
        <w:rPr>
          <w:rFonts w:ascii="Times New Roman" w:hAnsi="Times New Roman" w:cs="Times New Roman"/>
          <w:sz w:val="24"/>
          <w:szCs w:val="24"/>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5F2078">
        <w:rPr>
          <w:rFonts w:ascii="Times New Roman" w:hAnsi="Times New Roman" w:cs="Times New Roman"/>
          <w:sz w:val="24"/>
          <w:szCs w:val="24"/>
          <w:vertAlign w:val="superscript"/>
        </w:rPr>
        <w:t xml:space="preserve"> </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3.4.3. Максимальный срок исполнения административной процедуры – 3 рабочих дня.</w:t>
      </w:r>
    </w:p>
    <w:p w:rsidR="00A24880" w:rsidRPr="005F2078" w:rsidRDefault="00A24880" w:rsidP="005F2078">
      <w:pPr>
        <w:autoSpaceDE w:val="0"/>
        <w:autoSpaceDN w:val="0"/>
        <w:adjustRightInd w:val="0"/>
        <w:spacing w:line="240" w:lineRule="auto"/>
        <w:ind w:firstLine="709"/>
        <w:outlineLvl w:val="0"/>
        <w:rPr>
          <w:rFonts w:ascii="Times New Roman" w:hAnsi="Times New Roman" w:cs="Times New Roman"/>
          <w:sz w:val="24"/>
          <w:szCs w:val="24"/>
        </w:rPr>
      </w:pPr>
      <w:r w:rsidRPr="005F2078">
        <w:rPr>
          <w:rFonts w:ascii="Times New Roman" w:hAnsi="Times New Roman" w:cs="Times New Roman"/>
          <w:sz w:val="24"/>
          <w:szCs w:val="24"/>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bookmarkStart w:id="1" w:name="Par79"/>
      <w:bookmarkEnd w:id="1"/>
      <w:r w:rsidRPr="005F2078">
        <w:rPr>
          <w:rFonts w:ascii="Times New Roman" w:hAnsi="Times New Roman" w:cs="Times New Roman"/>
          <w:sz w:val="24"/>
          <w:szCs w:val="24"/>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3.5.4. Максимальный срок исполнения административной процедуры – 11 рабочих дней.</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3.6.1. </w:t>
      </w:r>
      <w:r w:rsidRPr="005F2078">
        <w:rPr>
          <w:rFonts w:ascii="Times New Roman" w:hAnsi="Times New Roman" w:cs="Times New Roman"/>
          <w:sz w:val="24"/>
          <w:szCs w:val="24"/>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3.6.2.</w:t>
      </w:r>
      <w:r w:rsidRPr="005F2078">
        <w:rPr>
          <w:rFonts w:ascii="Times New Roman" w:hAnsi="Times New Roman" w:cs="Times New Roman"/>
          <w:sz w:val="24"/>
          <w:szCs w:val="24"/>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24880" w:rsidRPr="005F2078" w:rsidRDefault="00A24880" w:rsidP="005F2078">
      <w:pPr>
        <w:widowControl w:val="0"/>
        <w:tabs>
          <w:tab w:val="left" w:pos="1560"/>
          <w:tab w:val="left" w:pos="1680"/>
          <w:tab w:val="left" w:pos="1985"/>
        </w:tabs>
        <w:suppressAutoHyphen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24880" w:rsidRPr="005F2078" w:rsidRDefault="00A24880" w:rsidP="005F2078">
      <w:pPr>
        <w:widowControl w:val="0"/>
        <w:tabs>
          <w:tab w:val="left" w:pos="1560"/>
          <w:tab w:val="left" w:pos="1680"/>
          <w:tab w:val="left" w:pos="1985"/>
        </w:tabs>
        <w:suppressAutoHyphens/>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Для получения кадастровых выписок об объектах недвижимости предусмотрено межведомственное взаимодействие администрации с филиалом федерального </w:t>
      </w:r>
      <w:r w:rsidRPr="005F2078">
        <w:rPr>
          <w:rFonts w:ascii="Times New Roman" w:hAnsi="Times New Roman" w:cs="Times New Roman"/>
          <w:sz w:val="24"/>
          <w:szCs w:val="24"/>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24880" w:rsidRPr="005F2078" w:rsidRDefault="00A24880" w:rsidP="005F2078">
      <w:pPr>
        <w:widowControl w:val="0"/>
        <w:tabs>
          <w:tab w:val="left" w:pos="1560"/>
          <w:tab w:val="left" w:pos="1680"/>
          <w:tab w:val="left" w:pos="1985"/>
        </w:tabs>
        <w:suppressAutoHyphens/>
        <w:autoSpaceDE w:val="0"/>
        <w:autoSpaceDN w:val="0"/>
        <w:adjustRightInd w:val="0"/>
        <w:spacing w:line="240" w:lineRule="auto"/>
        <w:ind w:firstLine="709"/>
        <w:rPr>
          <w:rFonts w:ascii="Times New Roman" w:hAnsi="Times New Roman" w:cs="Times New Roman"/>
          <w:sz w:val="24"/>
          <w:szCs w:val="24"/>
        </w:rPr>
      </w:pPr>
    </w:p>
    <w:p w:rsidR="00A24880" w:rsidRPr="005F2078" w:rsidRDefault="00A24880" w:rsidP="005F2078">
      <w:pPr>
        <w:numPr>
          <w:ilvl w:val="0"/>
          <w:numId w:val="12"/>
        </w:numPr>
        <w:tabs>
          <w:tab w:val="left" w:pos="1560"/>
        </w:tabs>
        <w:spacing w:after="0" w:line="240" w:lineRule="auto"/>
        <w:ind w:left="0" w:firstLine="709"/>
        <w:rPr>
          <w:rFonts w:ascii="Times New Roman" w:hAnsi="Times New Roman" w:cs="Times New Roman"/>
          <w:b/>
          <w:sz w:val="24"/>
          <w:szCs w:val="24"/>
        </w:rPr>
      </w:pPr>
      <w:r w:rsidRPr="005F2078">
        <w:rPr>
          <w:rFonts w:ascii="Times New Roman" w:hAnsi="Times New Roman" w:cs="Times New Roman"/>
          <w:b/>
          <w:sz w:val="24"/>
          <w:szCs w:val="24"/>
        </w:rPr>
        <w:t>Формы контроля  за исполнением административного регламента</w:t>
      </w:r>
    </w:p>
    <w:p w:rsidR="00A24880" w:rsidRPr="005F2078" w:rsidRDefault="00A24880" w:rsidP="005F2078">
      <w:pPr>
        <w:suppressAutoHyphens/>
        <w:spacing w:line="240" w:lineRule="auto"/>
        <w:ind w:firstLine="709"/>
        <w:rPr>
          <w:rFonts w:ascii="Times New Roman" w:hAnsi="Times New Roman" w:cs="Times New Roman"/>
          <w:b/>
          <w:sz w:val="24"/>
          <w:szCs w:val="24"/>
        </w:rPr>
      </w:pP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4.4. Проведение текущего контроля должно осуществляться не реже двух раз в год.</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p>
    <w:p w:rsidR="00A24880" w:rsidRPr="005F2078" w:rsidRDefault="00A24880" w:rsidP="005F2078">
      <w:pPr>
        <w:suppressAutoHyphens/>
        <w:spacing w:line="240" w:lineRule="auto"/>
        <w:ind w:firstLine="709"/>
        <w:rPr>
          <w:rFonts w:ascii="Times New Roman" w:hAnsi="Times New Roman" w:cs="Times New Roman"/>
          <w:b/>
          <w:sz w:val="24"/>
          <w:szCs w:val="24"/>
        </w:rPr>
      </w:pPr>
    </w:p>
    <w:p w:rsidR="00A24880" w:rsidRPr="005F2078" w:rsidRDefault="00A24880" w:rsidP="005F2078">
      <w:pPr>
        <w:tabs>
          <w:tab w:val="left" w:pos="1560"/>
        </w:tabs>
        <w:spacing w:line="240" w:lineRule="auto"/>
        <w:ind w:firstLine="709"/>
        <w:rPr>
          <w:rFonts w:ascii="Times New Roman" w:hAnsi="Times New Roman" w:cs="Times New Roman"/>
          <w:sz w:val="24"/>
          <w:szCs w:val="24"/>
        </w:rPr>
      </w:pPr>
      <w:r w:rsidRPr="005F2078">
        <w:rPr>
          <w:rFonts w:ascii="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24880" w:rsidRPr="005F2078" w:rsidRDefault="00A24880" w:rsidP="005F2078">
      <w:pPr>
        <w:pStyle w:val="ConsPlusTitle"/>
        <w:widowControl/>
        <w:ind w:firstLine="709"/>
        <w:rPr>
          <w:rFonts w:ascii="Times New Roman" w:hAnsi="Times New Roman" w:cs="Times New Roman"/>
          <w:b w:val="0"/>
          <w:sz w:val="24"/>
          <w:szCs w:val="24"/>
        </w:rPr>
      </w:pP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5.2. Заявитель может обратиться с жалобой в том числе в следующих случаях:</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2) нарушение срока предоставления муниципальной услуги;</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F2078">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w:t>
      </w:r>
      <w:r w:rsidRPr="005F2078">
        <w:rPr>
          <w:rFonts w:ascii="Times New Roman" w:hAnsi="Times New Roman" w:cs="Times New Roman"/>
          <w:sz w:val="24"/>
          <w:szCs w:val="24"/>
          <w:lang w:eastAsia="ru-RU"/>
        </w:rPr>
        <w:t>для предоставления муниципальной услуги;</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F2078">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w:t>
      </w:r>
      <w:r w:rsidRPr="005F2078">
        <w:rPr>
          <w:rFonts w:ascii="Times New Roman" w:hAnsi="Times New Roman" w:cs="Times New Roman"/>
          <w:sz w:val="24"/>
          <w:szCs w:val="24"/>
          <w:lang w:eastAsia="ru-RU"/>
        </w:rPr>
        <w:t>для предоставления муниципальной услуги, у заявителя;</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F2078">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F2078">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5.4. Жалоба подается в письменной форме на бумажном носителе, в электронной форме в администрацию. </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A24880" w:rsidRPr="005F2078" w:rsidRDefault="00A24880" w:rsidP="005F2078">
      <w:pPr>
        <w:autoSpaceDE w:val="0"/>
        <w:autoSpaceDN w:val="0"/>
        <w:adjustRightInd w:val="0"/>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5.6. Жалоба должна содержать:</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F2078">
        <w:rPr>
          <w:rFonts w:ascii="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24880" w:rsidRPr="005F2078" w:rsidRDefault="00A24880" w:rsidP="005F2078">
      <w:pPr>
        <w:pStyle w:val="ConsPlusNormal0"/>
        <w:ind w:firstLine="709"/>
        <w:rPr>
          <w:rFonts w:ascii="Times New Roman" w:hAnsi="Times New Roman" w:cs="Times New Roman"/>
          <w:sz w:val="24"/>
          <w:szCs w:val="24"/>
          <w:lang w:eastAsia="ru-RU"/>
        </w:rPr>
      </w:pPr>
      <w:r w:rsidRPr="005F2078">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5.8. По результатам рассмотрения жалобы принимается одно из следующих решений:</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отказать в удовлетворении жалобы.</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5.9. В удовлетворении жалобы отказывается в следующих случаях:</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5.10. Администрация вправе оставить жалобу без ответа в следующих случаях:</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lastRenderedPageBreak/>
        <w:t>5.13. Решение по жалобе может быть обжаловано в судебном порядке.</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24880" w:rsidRPr="005F2078" w:rsidRDefault="00A24880" w:rsidP="005F2078">
      <w:pPr>
        <w:spacing w:line="240" w:lineRule="auto"/>
        <w:ind w:firstLine="709"/>
        <w:rPr>
          <w:rFonts w:ascii="Times New Roman" w:hAnsi="Times New Roman" w:cs="Times New Roman"/>
          <w:sz w:val="24"/>
          <w:szCs w:val="24"/>
        </w:rPr>
      </w:pPr>
      <w:r w:rsidRPr="005F2078">
        <w:rPr>
          <w:rFonts w:ascii="Times New Roman" w:hAnsi="Times New Roman" w:cs="Times New Roman"/>
          <w:sz w:val="24"/>
          <w:szCs w:val="24"/>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5F2078">
      <w:pPr>
        <w:spacing w:line="240" w:lineRule="auto"/>
        <w:ind w:firstLine="709"/>
        <w:rPr>
          <w:rFonts w:ascii="Times New Roman" w:hAnsi="Times New Roman" w:cs="Times New Roman"/>
          <w:sz w:val="24"/>
          <w:szCs w:val="24"/>
          <w:lang w:eastAsia="ar-SA"/>
        </w:rPr>
      </w:pPr>
    </w:p>
    <w:p w:rsidR="00A24880" w:rsidRPr="005F2078" w:rsidRDefault="00A24880" w:rsidP="00A24880">
      <w:pPr>
        <w:ind w:firstLine="709"/>
        <w:rPr>
          <w:rFonts w:ascii="Times New Roman" w:hAnsi="Times New Roman" w:cs="Times New Roman"/>
          <w:sz w:val="24"/>
          <w:szCs w:val="24"/>
          <w:lang w:eastAsia="ar-SA"/>
        </w:rPr>
      </w:pPr>
    </w:p>
    <w:p w:rsidR="00A24880" w:rsidRDefault="00A24880"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Default="005F2078" w:rsidP="00A24880">
      <w:pPr>
        <w:ind w:firstLine="709"/>
        <w:rPr>
          <w:rFonts w:ascii="Times New Roman" w:hAnsi="Times New Roman" w:cs="Times New Roman"/>
          <w:sz w:val="24"/>
          <w:szCs w:val="24"/>
          <w:lang w:eastAsia="ar-SA"/>
        </w:rPr>
      </w:pPr>
    </w:p>
    <w:p w:rsidR="005F2078" w:rsidRPr="005F2078" w:rsidRDefault="005F2078" w:rsidP="00A24880">
      <w:pPr>
        <w:ind w:firstLine="709"/>
        <w:rPr>
          <w:rFonts w:ascii="Times New Roman" w:hAnsi="Times New Roman" w:cs="Times New Roman"/>
          <w:sz w:val="24"/>
          <w:szCs w:val="24"/>
          <w:lang w:eastAsia="ar-SA"/>
        </w:rPr>
      </w:pPr>
    </w:p>
    <w:p w:rsidR="00A24880" w:rsidRPr="005F2078" w:rsidRDefault="00A24880" w:rsidP="00A24880">
      <w:pPr>
        <w:ind w:firstLine="709"/>
        <w:jc w:val="right"/>
        <w:rPr>
          <w:rFonts w:ascii="Times New Roman" w:hAnsi="Times New Roman" w:cs="Times New Roman"/>
          <w:sz w:val="24"/>
          <w:szCs w:val="24"/>
        </w:rPr>
      </w:pPr>
      <w:r w:rsidRPr="005F2078">
        <w:rPr>
          <w:rFonts w:ascii="Times New Roman" w:hAnsi="Times New Roman" w:cs="Times New Roman"/>
          <w:sz w:val="24"/>
          <w:szCs w:val="24"/>
        </w:rPr>
        <w:lastRenderedPageBreak/>
        <w:t>Приложение № 1</w:t>
      </w:r>
    </w:p>
    <w:p w:rsidR="00A24880" w:rsidRPr="005F2078" w:rsidRDefault="00A24880" w:rsidP="00A24880">
      <w:pPr>
        <w:ind w:firstLine="709"/>
        <w:jc w:val="right"/>
        <w:rPr>
          <w:rFonts w:ascii="Times New Roman" w:hAnsi="Times New Roman" w:cs="Times New Roman"/>
          <w:sz w:val="24"/>
          <w:szCs w:val="24"/>
        </w:rPr>
      </w:pPr>
      <w:r w:rsidRPr="005F2078">
        <w:rPr>
          <w:rFonts w:ascii="Times New Roman" w:hAnsi="Times New Roman" w:cs="Times New Roman"/>
          <w:sz w:val="24"/>
          <w:szCs w:val="24"/>
        </w:rPr>
        <w:t>к административному</w:t>
      </w:r>
    </w:p>
    <w:p w:rsidR="00A24880" w:rsidRPr="005F2078" w:rsidRDefault="00A24880" w:rsidP="00A24880">
      <w:pPr>
        <w:ind w:firstLine="709"/>
        <w:jc w:val="right"/>
        <w:rPr>
          <w:rFonts w:ascii="Times New Roman" w:hAnsi="Times New Roman" w:cs="Times New Roman"/>
          <w:sz w:val="24"/>
          <w:szCs w:val="24"/>
        </w:rPr>
      </w:pPr>
      <w:r w:rsidRPr="005F2078">
        <w:rPr>
          <w:rFonts w:ascii="Times New Roman" w:hAnsi="Times New Roman" w:cs="Times New Roman"/>
          <w:sz w:val="24"/>
          <w:szCs w:val="24"/>
        </w:rPr>
        <w:t>регламенту</w:t>
      </w:r>
    </w:p>
    <w:p w:rsidR="00A24880" w:rsidRPr="005F2078" w:rsidRDefault="00A24880" w:rsidP="00A24880">
      <w:pPr>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ЗАЯВЛЕНИЕ</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О ПРИСВОЕНИИ ОБЪЕКТУ АДРЕСАЦИИ АДРЕСА ИЛИ АННУЛИРОВАНИИ ЕГО АДРЕСА</w:t>
      </w:r>
    </w:p>
    <w:p w:rsidR="00A24880" w:rsidRPr="005F2078" w:rsidRDefault="00A24880" w:rsidP="00A24880">
      <w:pPr>
        <w:pStyle w:val="ConsPlusNonformat"/>
        <w:ind w:firstLine="709"/>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A24880" w:rsidRPr="005F2078" w:rsidTr="00A2488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outlineLvl w:val="0"/>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Заявление принято</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регистрационный номер _______________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листов заявления ___________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прилагаемых документов 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том числе оригиналов ___, копий ____, количество листов в оригиналах ____, копиях 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ФИО должностного лица ________________</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подпись должностного лица ____________</w:t>
            </w:r>
          </w:p>
        </w:tc>
      </w:tr>
      <w:tr w:rsidR="00A24880" w:rsidRPr="005F2078" w:rsidTr="00A24880">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w:t>
            </w:r>
          </w:p>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w:t>
            </w:r>
          </w:p>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(наименование органа местного самоуправления)</w:t>
            </w:r>
          </w:p>
          <w:p w:rsidR="00A24880" w:rsidRPr="005F2078" w:rsidRDefault="00A24880" w:rsidP="00A24880">
            <w:pPr>
              <w:autoSpaceDE w:val="0"/>
              <w:autoSpaceDN w:val="0"/>
              <w:adjustRightInd w:val="0"/>
              <w:jc w:val="center"/>
              <w:rPr>
                <w:rFonts w:ascii="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дата "__" ____________ ____ г.</w:t>
            </w:r>
          </w:p>
        </w:tc>
      </w:tr>
      <w:tr w:rsidR="00A24880" w:rsidRPr="005F2078" w:rsidTr="00A248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Прошу в отношении объекта адресации:</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Вид:</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Объект незавершенного строительства</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Присвоить адрес</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связи с:</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участка(ов) путем раздела земельного участка</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земельного участка, раздел которого осуществляется</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 путем объединения земельных участков</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 xml:space="preserve">Кадастровый номер объединяемого земельного участка </w:t>
            </w:r>
            <w:hyperlink r:id="rId8" w:anchor="Par520" w:history="1">
              <w:r w:rsidRPr="005F2078">
                <w:rPr>
                  <w:rStyle w:val="a4"/>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Адрес объединяемого земельного участка </w:t>
            </w:r>
            <w:hyperlink r:id="rId9" w:anchor="Par520" w:history="1">
              <w:r w:rsidRPr="005F2078">
                <w:rPr>
                  <w:rStyle w:val="a4"/>
                  <w:sz w:val="24"/>
                  <w:szCs w:val="24"/>
                </w:rPr>
                <w:t>&lt;1&gt;</w:t>
              </w:r>
            </w:hyperlink>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A24880" w:rsidRPr="005F2078" w:rsidTr="00A248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6"/>
            <w:tcBorders>
              <w:top w:val="single" w:sz="4" w:space="0" w:color="auto"/>
              <w:left w:val="nil"/>
              <w:bottom w:val="nil"/>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участка(ов) путем выдела из земельного участка</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земельного участка, из которого осуществляется выдел</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Количество земельных участков, которые перераспределяются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Кадастровый номер земельного участка, который перераспределяется </w:t>
            </w:r>
            <w:hyperlink r:id="rId10" w:anchor="Par521" w:history="1">
              <w:r w:rsidRPr="005F2078">
                <w:rPr>
                  <w:rStyle w:val="a4"/>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Адрес земельного участка, который перераспределяется </w:t>
            </w:r>
            <w:hyperlink r:id="rId11" w:anchor="Par521" w:history="1">
              <w:r w:rsidRPr="005F2078">
                <w:rPr>
                  <w:rStyle w:val="a4"/>
                  <w:sz w:val="24"/>
                  <w:szCs w:val="24"/>
                </w:rPr>
                <w:t>&lt;2&gt;</w:t>
              </w:r>
            </w:hyperlink>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Строительством, реконструкцией здания, сооружения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помещения</w:t>
            </w: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9639"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A24880" w:rsidRPr="005F2078" w:rsidTr="00A248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13"/>
            <w:tcBorders>
              <w:top w:val="single" w:sz="4" w:space="0" w:color="auto"/>
              <w:left w:val="nil"/>
              <w:bottom w:val="nil"/>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здания, сооружения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помещения(ий) в здании, сооружении путем раздела помещения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 xml:space="preserve">Назначение помещения </w:t>
            </w:r>
            <w:r w:rsidRPr="005F2078">
              <w:rPr>
                <w:rFonts w:ascii="Times New Roman" w:hAnsi="Times New Roman" w:cs="Times New Roman"/>
                <w:sz w:val="24"/>
                <w:szCs w:val="24"/>
              </w:rPr>
              <w:lastRenderedPageBreak/>
              <w:t xml:space="preserve">(жилое (нежилое) помещение) </w:t>
            </w:r>
            <w:hyperlink r:id="rId12" w:anchor="Par522" w:history="1">
              <w:r w:rsidRPr="005F2078">
                <w:rPr>
                  <w:rStyle w:val="a4"/>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lastRenderedPageBreak/>
              <w:t xml:space="preserve">Вид помещения </w:t>
            </w:r>
            <w:hyperlink r:id="rId13" w:anchor="Par522" w:history="1">
              <w:r w:rsidRPr="005F2078">
                <w:rPr>
                  <w:rStyle w:val="a4"/>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 xml:space="preserve">Количество помещений </w:t>
            </w:r>
            <w:hyperlink r:id="rId14" w:anchor="Par522" w:history="1">
              <w:r w:rsidRPr="005F2078">
                <w:rPr>
                  <w:rStyle w:val="a4"/>
                  <w:sz w:val="24"/>
                  <w:szCs w:val="24"/>
                </w:rPr>
                <w:t>&lt;3&gt;</w:t>
              </w:r>
            </w:hyperlink>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помещения, раздел которого осуществляется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Образование нежилого помещения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Кадастровый номер объединяемого помещения </w:t>
            </w:r>
            <w:hyperlink r:id="rId15" w:anchor="Par523" w:history="1">
              <w:r w:rsidRPr="005F2078">
                <w:rPr>
                  <w:rStyle w:val="a4"/>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Адрес объединяемого помещения </w:t>
            </w:r>
            <w:hyperlink r:id="rId16" w:anchor="Par523" w:history="1">
              <w:r w:rsidRPr="005F2078">
                <w:rPr>
                  <w:rStyle w:val="a4"/>
                  <w:sz w:val="24"/>
                  <w:szCs w:val="24"/>
                </w:rPr>
                <w:t>&lt;4&gt;</w:t>
              </w:r>
            </w:hyperlink>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Образование нежилого помещения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Адрес здания, сооружения</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A24880" w:rsidRPr="005F2078" w:rsidTr="00A248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Аннулировать адрес объекта адресации:</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10"/>
              <w:jc w:val="both"/>
              <w:rPr>
                <w:rFonts w:ascii="Times New Roman" w:hAnsi="Times New Roman" w:cs="Times New Roman"/>
                <w:sz w:val="24"/>
                <w:szCs w:val="24"/>
              </w:rPr>
            </w:pPr>
            <w:r w:rsidRPr="005F2078">
              <w:rPr>
                <w:rFonts w:ascii="Times New Roman" w:hAnsi="Times New Roman" w:cs="Times New Roman"/>
                <w:sz w:val="24"/>
                <w:szCs w:val="24"/>
              </w:rP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w:t>
            </w:r>
            <w:r w:rsidRPr="005F2078">
              <w:rPr>
                <w:rFonts w:ascii="Times New Roman" w:hAnsi="Times New Roman" w:cs="Times New Roman"/>
                <w:sz w:val="24"/>
                <w:szCs w:val="24"/>
              </w:rPr>
              <w:lastRenderedPageBreak/>
              <w:t>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связи с:</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Прекращением существования объекта адресации</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17" w:history="1">
              <w:r w:rsidRPr="005F2078">
                <w:rPr>
                  <w:rStyle w:val="a4"/>
                  <w:sz w:val="24"/>
                  <w:szCs w:val="24"/>
                </w:rPr>
                <w:t>пунктах 1</w:t>
              </w:r>
            </w:hyperlink>
            <w:r w:rsidRPr="005F2078">
              <w:rPr>
                <w:rFonts w:ascii="Times New Roman" w:hAnsi="Times New Roman" w:cs="Times New Roman"/>
                <w:sz w:val="24"/>
                <w:szCs w:val="24"/>
              </w:rPr>
              <w:t xml:space="preserve"> и </w:t>
            </w:r>
            <w:hyperlink r:id="rId18" w:history="1">
              <w:r w:rsidRPr="005F2078">
                <w:rPr>
                  <w:rStyle w:val="a4"/>
                  <w:sz w:val="24"/>
                  <w:szCs w:val="24"/>
                </w:rPr>
                <w:t>3 части 2 статьи 27</w:t>
              </w:r>
            </w:hyperlink>
            <w:r w:rsidRPr="005F2078">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Присвоением объекту адресации нового адреса</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A24880" w:rsidRPr="005F2078" w:rsidTr="00A2488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физическое лицо:</w:t>
            </w:r>
          </w:p>
        </w:tc>
      </w:tr>
      <w:tr w:rsidR="00A24880" w:rsidRPr="005F2078" w:rsidTr="00A248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ИНН (при наличии):</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номер:</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кем выдан:</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 xml:space="preserve">"__" ______ ____ </w:t>
            </w:r>
            <w:r w:rsidRPr="005F2078">
              <w:rPr>
                <w:rFonts w:ascii="Times New Roman" w:hAnsi="Times New Roman" w:cs="Times New Roman"/>
                <w:sz w:val="24"/>
                <w:szCs w:val="24"/>
              </w:rPr>
              <w:lastRenderedPageBreak/>
              <w:t>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(при наличии):</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A24880" w:rsidRPr="005F2078" w:rsidTr="00A248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КПП (для российского юридического лица):</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номер регистрации (для иностранного юридического лица):</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(при наличии):</w:t>
            </w: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Вещное право на объект адресации:</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собственности</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хозяйственного ведения имуществом на объект адресации</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оперативного управления имуществом на объект адресации</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пожизненно наследуемого владения земельным участком</w:t>
            </w:r>
          </w:p>
        </w:tc>
      </w:tr>
      <w:tr w:rsidR="00A24880" w:rsidRPr="005F2078" w:rsidTr="00A24880">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право постоянного (бессрочного) пользования земельным участком</w:t>
            </w:r>
          </w:p>
        </w:tc>
      </w:tr>
      <w:tr w:rsidR="00A24880" w:rsidRPr="005F2078" w:rsidTr="00A248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многофункциональном центре</w:t>
            </w:r>
          </w:p>
        </w:tc>
      </w:tr>
      <w:tr w:rsidR="00A24880" w:rsidRPr="005F2078" w:rsidTr="00A248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24880" w:rsidRPr="005F2078" w:rsidTr="00A248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 личном кабинете федеральной информационной адресной системы</w:t>
            </w:r>
          </w:p>
        </w:tc>
      </w:tr>
      <w:tr w:rsidR="00A24880" w:rsidRPr="005F2078" w:rsidTr="00A248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10"/>
              <w:jc w:val="both"/>
              <w:rPr>
                <w:rFonts w:ascii="Times New Roman" w:hAnsi="Times New Roman" w:cs="Times New Roman"/>
                <w:sz w:val="24"/>
                <w:szCs w:val="24"/>
              </w:rPr>
            </w:pPr>
            <w:r w:rsidRPr="005F20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Расписку в получении документов прошу:</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Расписка получена: ___________________________________</w:t>
            </w:r>
          </w:p>
          <w:p w:rsidR="00A24880" w:rsidRPr="005F2078" w:rsidRDefault="00A24880" w:rsidP="00A24880">
            <w:pPr>
              <w:autoSpaceDE w:val="0"/>
              <w:autoSpaceDN w:val="0"/>
              <w:adjustRightInd w:val="0"/>
              <w:ind w:left="3005"/>
              <w:jc w:val="both"/>
              <w:rPr>
                <w:rFonts w:ascii="Times New Roman" w:hAnsi="Times New Roman" w:cs="Times New Roman"/>
                <w:sz w:val="24"/>
                <w:szCs w:val="24"/>
              </w:rPr>
            </w:pPr>
            <w:r w:rsidRPr="005F2078">
              <w:rPr>
                <w:rFonts w:ascii="Times New Roman" w:hAnsi="Times New Roman" w:cs="Times New Roman"/>
                <w:sz w:val="24"/>
                <w:szCs w:val="24"/>
              </w:rPr>
              <w:t>(подпись заявителя)</w:t>
            </w:r>
          </w:p>
        </w:tc>
      </w:tr>
      <w:tr w:rsidR="00A24880" w:rsidRPr="005F2078" w:rsidTr="00A248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Не направлять</w:t>
            </w: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A24880" w:rsidRPr="005F2078" w:rsidTr="00A248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Заявитель:</w:t>
            </w:r>
          </w:p>
        </w:tc>
      </w:tr>
      <w:tr w:rsidR="00A24880" w:rsidRPr="005F2078" w:rsidTr="00A24880">
        <w:tc>
          <w:tcPr>
            <w:tcW w:w="300" w:type="dxa"/>
            <w:vMerge/>
            <w:tcBorders>
              <w:top w:val="single" w:sz="4" w:space="0" w:color="auto"/>
              <w:left w:val="single" w:sz="4" w:space="0" w:color="auto"/>
              <w:bottom w:val="nil"/>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A24880" w:rsidRPr="005F2078" w:rsidTr="00A24880">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физическое лицо:</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ИНН (при наличии):</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номер:</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кем выдан:</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(при наличии):</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firstLine="5"/>
              <w:jc w:val="both"/>
              <w:rPr>
                <w:rFonts w:ascii="Times New Roman" w:hAnsi="Times New Roman" w:cs="Times New Roman"/>
                <w:sz w:val="24"/>
                <w:szCs w:val="24"/>
              </w:rPr>
            </w:pPr>
            <w:r w:rsidRPr="005F20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ИНН (для российского юридического лица):</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номер регистрации (для иностранного юридического лица):</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адрес электронной почты (при наличии):</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nil"/>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Документы, прилагаемые к заявлению:</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Копия в количестве ___ экз., на ___ л.</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Копия в количестве ___ экз., на ___ л.</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Копия в количестве ___ экз., на ___ л.</w:t>
            </w:r>
          </w:p>
        </w:tc>
      </w:tr>
      <w:tr w:rsidR="00A24880" w:rsidRPr="005F2078" w:rsidTr="00A248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right"/>
              <w:rPr>
                <w:rFonts w:ascii="Times New Roman" w:hAnsi="Times New Roman" w:cs="Times New Roman"/>
                <w:sz w:val="24"/>
                <w:szCs w:val="24"/>
              </w:rPr>
            </w:pPr>
            <w:r w:rsidRPr="005F2078">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Примечание:</w:t>
            </w: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300" w:type="dxa"/>
            <w:vMerge/>
            <w:tcBorders>
              <w:top w:val="single" w:sz="4" w:space="0" w:color="auto"/>
              <w:left w:val="single" w:sz="4" w:space="0" w:color="auto"/>
              <w:bottom w:val="single" w:sz="4" w:space="0" w:color="auto"/>
              <w:right w:val="single" w:sz="4" w:space="0" w:color="auto"/>
            </w:tcBorders>
            <w:vAlign w:val="center"/>
            <w:hideMark/>
          </w:tcPr>
          <w:p w:rsidR="00A24880" w:rsidRPr="005F2078" w:rsidRDefault="00A24880" w:rsidP="00A24880">
            <w:pPr>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A24880" w:rsidRPr="005F2078" w:rsidTr="00A2488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5"/>
              <w:jc w:val="both"/>
              <w:rPr>
                <w:rFonts w:ascii="Times New Roman" w:hAnsi="Times New Roman" w:cs="Times New Roman"/>
                <w:sz w:val="24"/>
                <w:szCs w:val="24"/>
              </w:rPr>
            </w:pPr>
            <w:r w:rsidRPr="005F2078">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ind w:left="10"/>
              <w:jc w:val="both"/>
              <w:rPr>
                <w:rFonts w:ascii="Times New Roman" w:hAnsi="Times New Roman" w:cs="Times New Roman"/>
                <w:sz w:val="24"/>
                <w:szCs w:val="24"/>
              </w:rPr>
            </w:pPr>
            <w:r w:rsidRPr="005F2078">
              <w:rPr>
                <w:rFonts w:ascii="Times New Roman" w:hAnsi="Times New Roman" w:cs="Times New Roman"/>
                <w:sz w:val="24"/>
                <w:szCs w:val="24"/>
              </w:rPr>
              <w:t>Всего листов ___</w:t>
            </w:r>
          </w:p>
        </w:tc>
      </w:tr>
      <w:tr w:rsidR="00A24880" w:rsidRPr="005F2078" w:rsidTr="00A24880">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both"/>
              <w:rPr>
                <w:rFonts w:ascii="Times New Roman" w:hAnsi="Times New Roman" w:cs="Times New Roman"/>
                <w:sz w:val="24"/>
                <w:szCs w:val="24"/>
              </w:rPr>
            </w:pPr>
            <w:r w:rsidRPr="005F207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24880" w:rsidRPr="005F2078" w:rsidTr="00A248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both"/>
              <w:rPr>
                <w:rFonts w:ascii="Times New Roman" w:hAnsi="Times New Roman" w:cs="Times New Roman"/>
                <w:sz w:val="24"/>
                <w:szCs w:val="24"/>
              </w:rPr>
            </w:pPr>
            <w:r w:rsidRPr="005F2078">
              <w:rPr>
                <w:rFonts w:ascii="Times New Roman" w:hAnsi="Times New Roman" w:cs="Times New Roman"/>
                <w:sz w:val="24"/>
                <w:szCs w:val="24"/>
              </w:rPr>
              <w:t>Настоящим также подтверждаю, что:</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24880" w:rsidRPr="005F2078" w:rsidTr="00A248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Дата</w:t>
            </w:r>
          </w:p>
        </w:tc>
      </w:tr>
      <w:tr w:rsidR="00A24880" w:rsidRPr="005F2078" w:rsidTr="00A248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_________________</w:t>
            </w:r>
          </w:p>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_______________________</w:t>
            </w:r>
          </w:p>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A24880" w:rsidRPr="005F2078" w:rsidRDefault="00A24880" w:rsidP="00A24880">
            <w:pPr>
              <w:autoSpaceDE w:val="0"/>
              <w:autoSpaceDN w:val="0"/>
              <w:adjustRightInd w:val="0"/>
              <w:jc w:val="both"/>
              <w:rPr>
                <w:rFonts w:ascii="Times New Roman" w:hAnsi="Times New Roman" w:cs="Times New Roman"/>
                <w:sz w:val="24"/>
                <w:szCs w:val="24"/>
              </w:rPr>
            </w:pPr>
            <w:r w:rsidRPr="005F2078">
              <w:rPr>
                <w:rFonts w:ascii="Times New Roman" w:hAnsi="Times New Roman" w:cs="Times New Roman"/>
                <w:sz w:val="24"/>
                <w:szCs w:val="24"/>
              </w:rPr>
              <w:t>"__" ___________ ____ г.</w:t>
            </w:r>
          </w:p>
        </w:tc>
      </w:tr>
      <w:tr w:rsidR="00A24880" w:rsidRPr="005F2078" w:rsidTr="00A248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jc w:val="center"/>
              <w:rPr>
                <w:rFonts w:ascii="Times New Roman" w:hAnsi="Times New Roman" w:cs="Times New Roman"/>
                <w:sz w:val="24"/>
                <w:szCs w:val="24"/>
              </w:rPr>
            </w:pPr>
            <w:r w:rsidRPr="005F2078">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24880" w:rsidRPr="005F2078" w:rsidRDefault="00A24880" w:rsidP="00A24880">
            <w:pPr>
              <w:autoSpaceDE w:val="0"/>
              <w:autoSpaceDN w:val="0"/>
              <w:adjustRightInd w:val="0"/>
              <w:rPr>
                <w:rFonts w:ascii="Times New Roman" w:hAnsi="Times New Roman" w:cs="Times New Roman"/>
                <w:sz w:val="24"/>
                <w:szCs w:val="24"/>
              </w:rPr>
            </w:pPr>
            <w:r w:rsidRPr="005F2078">
              <w:rPr>
                <w:rFonts w:ascii="Times New Roman" w:hAnsi="Times New Roman" w:cs="Times New Roman"/>
                <w:sz w:val="24"/>
                <w:szCs w:val="24"/>
              </w:rPr>
              <w:t>Отметка специалиста, принявшего заявление и приложенные к нему документы:</w:t>
            </w: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r w:rsidR="00A24880" w:rsidRPr="005F2078" w:rsidTr="00A248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4880" w:rsidRPr="005F2078" w:rsidRDefault="00A24880" w:rsidP="00A24880">
            <w:pPr>
              <w:autoSpaceDE w:val="0"/>
              <w:autoSpaceDN w:val="0"/>
              <w:adjustRightInd w:val="0"/>
              <w:rPr>
                <w:rFonts w:ascii="Times New Roman" w:hAnsi="Times New Roman" w:cs="Times New Roman"/>
                <w:sz w:val="24"/>
                <w:szCs w:val="24"/>
              </w:rPr>
            </w:pPr>
          </w:p>
        </w:tc>
      </w:tr>
    </w:tbl>
    <w:p w:rsidR="00A24880" w:rsidRPr="005F2078" w:rsidRDefault="00A24880" w:rsidP="00A24880">
      <w:pPr>
        <w:autoSpaceDE w:val="0"/>
        <w:autoSpaceDN w:val="0"/>
        <w:adjustRightInd w:val="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r w:rsidRPr="005F2078">
        <w:rPr>
          <w:rFonts w:ascii="Times New Roman" w:hAnsi="Times New Roman" w:cs="Times New Roman"/>
          <w:sz w:val="24"/>
          <w:szCs w:val="24"/>
        </w:rPr>
        <w:t>--------------------------------</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bookmarkStart w:id="2" w:name="Par520"/>
      <w:bookmarkEnd w:id="2"/>
      <w:r w:rsidRPr="005F2078">
        <w:rPr>
          <w:rFonts w:ascii="Times New Roman" w:hAnsi="Times New Roman" w:cs="Times New Roman"/>
          <w:sz w:val="24"/>
          <w:szCs w:val="24"/>
        </w:rPr>
        <w:t>&lt;1&gt; Строка дублируется для каждого объединенного земельного участка.</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bookmarkStart w:id="3" w:name="Par521"/>
      <w:bookmarkEnd w:id="3"/>
      <w:r w:rsidRPr="005F2078">
        <w:rPr>
          <w:rFonts w:ascii="Times New Roman" w:hAnsi="Times New Roman" w:cs="Times New Roman"/>
          <w:sz w:val="24"/>
          <w:szCs w:val="24"/>
        </w:rPr>
        <w:t>&lt;2&gt; Строка дублируется для каждого перераспределенного земельного участка.</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bookmarkStart w:id="4" w:name="Par522"/>
      <w:bookmarkEnd w:id="4"/>
      <w:r w:rsidRPr="005F2078">
        <w:rPr>
          <w:rFonts w:ascii="Times New Roman" w:hAnsi="Times New Roman" w:cs="Times New Roman"/>
          <w:sz w:val="24"/>
          <w:szCs w:val="24"/>
        </w:rPr>
        <w:t>&lt;3&gt; Строка дублируется для каждого разделенного помещения.</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bookmarkStart w:id="5" w:name="Par523"/>
      <w:bookmarkEnd w:id="5"/>
      <w:r w:rsidRPr="005F2078">
        <w:rPr>
          <w:rFonts w:ascii="Times New Roman" w:hAnsi="Times New Roman" w:cs="Times New Roman"/>
          <w:sz w:val="24"/>
          <w:szCs w:val="24"/>
        </w:rPr>
        <w:t>&lt;4&gt; Строка дублируется для каждого объединенного помещения.</w:t>
      </w: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Pr="005F2078" w:rsidRDefault="00A24880" w:rsidP="00A24880">
      <w:pPr>
        <w:autoSpaceDE w:val="0"/>
        <w:autoSpaceDN w:val="0"/>
        <w:adjustRightInd w:val="0"/>
        <w:ind w:firstLine="540"/>
        <w:jc w:val="both"/>
        <w:rPr>
          <w:rFonts w:ascii="Times New Roman" w:hAnsi="Times New Roman" w:cs="Times New Roman"/>
          <w:sz w:val="24"/>
          <w:szCs w:val="24"/>
        </w:rPr>
      </w:pPr>
    </w:p>
    <w:p w:rsidR="00A24880" w:rsidRDefault="00A24880" w:rsidP="00A24880">
      <w:pPr>
        <w:autoSpaceDE w:val="0"/>
        <w:autoSpaceDN w:val="0"/>
        <w:adjustRightInd w:val="0"/>
        <w:ind w:firstLine="540"/>
        <w:jc w:val="both"/>
        <w:rPr>
          <w:rFonts w:ascii="Times New Roman" w:hAnsi="Times New Roman" w:cs="Times New Roman"/>
          <w:sz w:val="24"/>
          <w:szCs w:val="24"/>
        </w:rPr>
      </w:pPr>
    </w:p>
    <w:p w:rsidR="005F2078" w:rsidRDefault="005F2078" w:rsidP="00A24880">
      <w:pPr>
        <w:autoSpaceDE w:val="0"/>
        <w:autoSpaceDN w:val="0"/>
        <w:adjustRightInd w:val="0"/>
        <w:ind w:firstLine="540"/>
        <w:jc w:val="both"/>
        <w:rPr>
          <w:rFonts w:ascii="Times New Roman" w:hAnsi="Times New Roman" w:cs="Times New Roman"/>
          <w:sz w:val="24"/>
          <w:szCs w:val="24"/>
        </w:rPr>
      </w:pPr>
    </w:p>
    <w:p w:rsidR="005F2078" w:rsidRDefault="005F2078" w:rsidP="00A24880">
      <w:pPr>
        <w:autoSpaceDE w:val="0"/>
        <w:autoSpaceDN w:val="0"/>
        <w:adjustRightInd w:val="0"/>
        <w:ind w:firstLine="540"/>
        <w:jc w:val="both"/>
        <w:rPr>
          <w:rFonts w:ascii="Times New Roman" w:hAnsi="Times New Roman" w:cs="Times New Roman"/>
          <w:sz w:val="24"/>
          <w:szCs w:val="24"/>
        </w:rPr>
      </w:pPr>
    </w:p>
    <w:p w:rsidR="005F2078" w:rsidRDefault="005F2078" w:rsidP="00A24880">
      <w:pPr>
        <w:autoSpaceDE w:val="0"/>
        <w:autoSpaceDN w:val="0"/>
        <w:adjustRightInd w:val="0"/>
        <w:ind w:firstLine="540"/>
        <w:jc w:val="both"/>
        <w:rPr>
          <w:rFonts w:ascii="Times New Roman" w:hAnsi="Times New Roman" w:cs="Times New Roman"/>
          <w:sz w:val="24"/>
          <w:szCs w:val="24"/>
        </w:rPr>
      </w:pPr>
    </w:p>
    <w:p w:rsidR="005F2078" w:rsidRDefault="005F2078" w:rsidP="00A24880">
      <w:pPr>
        <w:autoSpaceDE w:val="0"/>
        <w:autoSpaceDN w:val="0"/>
        <w:adjustRightInd w:val="0"/>
        <w:ind w:firstLine="540"/>
        <w:jc w:val="both"/>
        <w:rPr>
          <w:rFonts w:ascii="Times New Roman" w:hAnsi="Times New Roman" w:cs="Times New Roman"/>
          <w:sz w:val="24"/>
          <w:szCs w:val="24"/>
        </w:rPr>
      </w:pPr>
    </w:p>
    <w:p w:rsidR="00A24880" w:rsidRDefault="00A24880" w:rsidP="005F2078">
      <w:pPr>
        <w:pStyle w:val="ConsPlusNonformat"/>
        <w:rPr>
          <w:rFonts w:ascii="Times New Roman" w:eastAsiaTheme="minorHAnsi" w:hAnsi="Times New Roman" w:cs="Times New Roman"/>
          <w:sz w:val="24"/>
          <w:szCs w:val="24"/>
          <w:lang w:eastAsia="en-US"/>
        </w:rPr>
      </w:pPr>
    </w:p>
    <w:p w:rsidR="005F2078" w:rsidRDefault="005F2078" w:rsidP="005F2078">
      <w:pPr>
        <w:pStyle w:val="ConsPlusNonformat"/>
        <w:rPr>
          <w:rFonts w:ascii="Times New Roman" w:eastAsiaTheme="minorHAnsi" w:hAnsi="Times New Roman" w:cs="Times New Roman"/>
          <w:sz w:val="24"/>
          <w:szCs w:val="24"/>
          <w:lang w:eastAsia="en-US"/>
        </w:rPr>
      </w:pPr>
    </w:p>
    <w:p w:rsidR="005F2078" w:rsidRDefault="005F2078" w:rsidP="005F2078">
      <w:pPr>
        <w:pStyle w:val="ConsPlusNonformat"/>
        <w:rPr>
          <w:rFonts w:ascii="Times New Roman" w:eastAsiaTheme="minorHAnsi" w:hAnsi="Times New Roman" w:cs="Times New Roman"/>
          <w:sz w:val="24"/>
          <w:szCs w:val="24"/>
          <w:lang w:eastAsia="en-US"/>
        </w:rPr>
      </w:pPr>
    </w:p>
    <w:p w:rsidR="005F2078" w:rsidRDefault="005F2078" w:rsidP="005F2078">
      <w:pPr>
        <w:pStyle w:val="ConsPlusNonformat"/>
        <w:rPr>
          <w:rFonts w:ascii="Times New Roman" w:eastAsiaTheme="minorHAnsi" w:hAnsi="Times New Roman" w:cs="Times New Roman"/>
          <w:sz w:val="24"/>
          <w:szCs w:val="24"/>
          <w:lang w:eastAsia="en-US"/>
        </w:rPr>
      </w:pPr>
    </w:p>
    <w:p w:rsidR="005F2078" w:rsidRDefault="005F2078" w:rsidP="005F2078">
      <w:pPr>
        <w:pStyle w:val="ConsPlusNonformat"/>
        <w:rPr>
          <w:rFonts w:ascii="Times New Roman" w:eastAsiaTheme="minorHAnsi" w:hAnsi="Times New Roman" w:cs="Times New Roman"/>
          <w:sz w:val="24"/>
          <w:szCs w:val="24"/>
          <w:lang w:eastAsia="en-US"/>
        </w:rPr>
      </w:pPr>
    </w:p>
    <w:p w:rsidR="005F2078" w:rsidRPr="005F2078" w:rsidRDefault="005F2078" w:rsidP="005F2078">
      <w:pPr>
        <w:pStyle w:val="ConsPlusNonforma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lastRenderedPageBreak/>
        <w:t>Приложение № 2</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к административному</w:t>
      </w:r>
    </w:p>
    <w:p w:rsidR="00A24880" w:rsidRPr="005F2078" w:rsidRDefault="005F2078" w:rsidP="005F2078">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5F2078">
      <w:pPr>
        <w:ind w:firstLine="709"/>
        <w:jc w:val="center"/>
        <w:rPr>
          <w:rFonts w:ascii="Times New Roman" w:hAnsi="Times New Roman" w:cs="Times New Roman"/>
          <w:b/>
          <w:sz w:val="24"/>
          <w:szCs w:val="24"/>
        </w:rPr>
      </w:pPr>
      <w:r w:rsidRPr="005F2078">
        <w:rPr>
          <w:rFonts w:ascii="Times New Roman" w:hAnsi="Times New Roman" w:cs="Times New Roman"/>
          <w:b/>
          <w:sz w:val="24"/>
          <w:szCs w:val="24"/>
        </w:rPr>
        <w:t>БЛОК-СХЕМА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24880" w:rsidRPr="005F2078" w:rsidTr="00A24880">
        <w:tc>
          <w:tcPr>
            <w:tcW w:w="9576" w:type="dxa"/>
            <w:tcBorders>
              <w:top w:val="single" w:sz="4" w:space="0" w:color="auto"/>
              <w:left w:val="single" w:sz="4" w:space="0" w:color="auto"/>
              <w:bottom w:val="single" w:sz="4" w:space="0" w:color="auto"/>
              <w:right w:val="single" w:sz="4" w:space="0" w:color="auto"/>
            </w:tcBorders>
            <w:hideMark/>
          </w:tcPr>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24880" w:rsidRPr="005F2078" w:rsidRDefault="007A20C8" w:rsidP="00A24880">
      <w:pPr>
        <w:pStyle w:val="ConsPlusNonformat"/>
        <w:ind w:firstLine="709"/>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365.75pt;margin-top:-2.3pt;width:0;height:80.15pt;z-index:251663360;mso-position-horizontal-relative:text;mso-position-vertical-relative:text" o:connectortype="straight">
            <v:stroke endarrow="block"/>
          </v:shape>
        </w:pict>
      </w:r>
      <w:r>
        <w:rPr>
          <w:rFonts w:ascii="Times New Roman" w:hAnsi="Times New Roman" w:cs="Times New Roman"/>
          <w:sz w:val="24"/>
          <w:szCs w:val="24"/>
        </w:rPr>
        <w:pict>
          <v:shape id="_x0000_s1044" type="#_x0000_t32" style="position:absolute;left:0;text-align:left;margin-left:37pt;margin-top:2.45pt;width:.65pt;height:21.75pt;z-index:251664384;mso-position-horizontal-relative:text;mso-position-vertical-relative:text" o:connectortype="straight">
            <v:stroke endarrow="block"/>
          </v:shape>
        </w:pict>
      </w:r>
    </w:p>
    <w:p w:rsidR="00A24880" w:rsidRPr="005F2078" w:rsidRDefault="00A24880" w:rsidP="00A24880">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A24880" w:rsidRPr="005F2078" w:rsidTr="00A24880">
        <w:tc>
          <w:tcPr>
            <w:tcW w:w="2802" w:type="dxa"/>
            <w:tcBorders>
              <w:top w:val="single" w:sz="4" w:space="0" w:color="auto"/>
              <w:left w:val="single" w:sz="4" w:space="0" w:color="auto"/>
              <w:bottom w:val="single" w:sz="4" w:space="0" w:color="auto"/>
              <w:right w:val="single" w:sz="4" w:space="0" w:color="auto"/>
            </w:tcBorders>
            <w:hideMark/>
          </w:tcPr>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Отказ в приеме документов</w:t>
            </w:r>
          </w:p>
        </w:tc>
      </w:tr>
    </w:tbl>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A24880" w:rsidRPr="005F2078" w:rsidTr="00A24880">
        <w:trPr>
          <w:trHeight w:val="677"/>
        </w:trPr>
        <w:tc>
          <w:tcPr>
            <w:tcW w:w="5782" w:type="dxa"/>
            <w:tcBorders>
              <w:top w:val="single" w:sz="4" w:space="0" w:color="auto"/>
              <w:left w:val="single" w:sz="4" w:space="0" w:color="auto"/>
              <w:bottom w:val="single" w:sz="4" w:space="0" w:color="auto"/>
              <w:right w:val="single" w:sz="4" w:space="0" w:color="auto"/>
            </w:tcBorders>
            <w:hideMark/>
          </w:tcPr>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Регистрация заявления с прилагаемыми документами</w:t>
            </w:r>
          </w:p>
        </w:tc>
      </w:tr>
    </w:tbl>
    <w:p w:rsidR="00A24880" w:rsidRPr="005F2078" w:rsidRDefault="007A20C8" w:rsidP="00A24880">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sz w:val="24"/>
          <w:szCs w:val="24"/>
        </w:rPr>
        <w:pict>
          <v:shape id="_x0000_s1045" type="#_x0000_t32" style="position:absolute;left:0;text-align:left;margin-left:365.75pt;margin-top:9.95pt;width:.05pt;height:68.75pt;z-index:251665408;mso-position-horizontal-relative:text;mso-position-vertical-relative:text" o:connectortype="straight">
            <v:stroke endarrow="block"/>
          </v:shape>
        </w:pict>
      </w:r>
      <w:r w:rsidR="00A24880" w:rsidRPr="005F2078">
        <w:rPr>
          <w:rFonts w:ascii="Times New Roman" w:hAnsi="Times New Roman" w:cs="Times New Roman"/>
          <w:sz w:val="24"/>
          <w:szCs w:val="24"/>
        </w:rPr>
        <w:tab/>
      </w: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A24880" w:rsidRPr="005F2078" w:rsidTr="00A24880">
        <w:trPr>
          <w:trHeight w:val="780"/>
        </w:trPr>
        <w:tc>
          <w:tcPr>
            <w:tcW w:w="5782" w:type="dxa"/>
            <w:tcBorders>
              <w:top w:val="single" w:sz="4" w:space="0" w:color="auto"/>
              <w:left w:val="single" w:sz="4" w:space="0" w:color="auto"/>
              <w:bottom w:val="single" w:sz="4" w:space="0" w:color="auto"/>
              <w:right w:val="single" w:sz="4" w:space="0" w:color="auto"/>
            </w:tcBorders>
            <w:hideMark/>
          </w:tcPr>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A24880" w:rsidRPr="005F2078" w:rsidRDefault="007A20C8" w:rsidP="00A24880">
      <w:pPr>
        <w:pStyle w:val="ConsPlusNonformat"/>
        <w:ind w:firstLine="709"/>
        <w:rPr>
          <w:rFonts w:ascii="Times New Roman" w:hAnsi="Times New Roman" w:cs="Times New Roman"/>
          <w:sz w:val="24"/>
          <w:szCs w:val="24"/>
        </w:rPr>
      </w:pPr>
      <w:r>
        <w:rPr>
          <w:rFonts w:ascii="Times New Roman" w:hAnsi="Times New Roman" w:cs="Times New Roman"/>
          <w:sz w:val="24"/>
          <w:szCs w:val="24"/>
        </w:rPr>
        <w:pict>
          <v:shape id="_x0000_s1046" type="#_x0000_t32" style="position:absolute;left:0;text-align:left;margin-left:383.45pt;margin-top:7.75pt;width:46.85pt;height:48.95pt;z-index:251666432;mso-position-horizontal-relative:text;mso-position-vertical-relative:text" o:connectortype="straight">
            <v:stroke endarrow="block"/>
          </v:shape>
        </w:pict>
      </w:r>
      <w:r>
        <w:rPr>
          <w:rFonts w:ascii="Times New Roman" w:hAnsi="Times New Roman" w:cs="Times New Roman"/>
          <w:sz w:val="24"/>
          <w:szCs w:val="24"/>
        </w:rPr>
        <w:pict>
          <v:rect id="_x0000_s1047" style="position:absolute;left:0;text-align:left;margin-left:47.9pt;margin-top:59.6pt;width:126.35pt;height:1in;z-index:251667456;mso-position-horizontal-relative:text;mso-position-vertical-relative:text">
            <v:textbox>
              <w:txbxContent>
                <w:p w:rsidR="00A24880" w:rsidRDefault="00A24880" w:rsidP="00A24880">
                  <w:pPr>
                    <w:jc w:val="center"/>
                  </w:pPr>
                  <w:r>
                    <w:t>Документы соответствуют предъявляемым требованиям</w:t>
                  </w:r>
                </w:p>
              </w:txbxContent>
            </v:textbox>
          </v:rect>
        </w:pict>
      </w:r>
      <w:r>
        <w:rPr>
          <w:rFonts w:ascii="Times New Roman" w:hAnsi="Times New Roman" w:cs="Times New Roman"/>
          <w:sz w:val="24"/>
          <w:szCs w:val="24"/>
        </w:rPr>
        <w:pict>
          <v:shape id="_x0000_s1048" type="#_x0000_t32" style="position:absolute;left:0;text-align:left;margin-left:108.35pt;margin-top:135.95pt;width:.65pt;height:22.45pt;flip:x;z-index:251668480;mso-position-horizontal-relative:text;mso-position-vertical-relative:text" o:connectortype="straight">
            <v:stroke endarrow="block"/>
          </v:shape>
        </w:pict>
      </w:r>
      <w:r>
        <w:rPr>
          <w:rFonts w:ascii="Times New Roman" w:hAnsi="Times New Roman" w:cs="Times New Roman"/>
          <w:sz w:val="24"/>
          <w:szCs w:val="24"/>
        </w:rPr>
        <w:pict>
          <v:shape id="_x0000_s1049" type="#_x0000_t32" style="position:absolute;left:0;text-align:left;margin-left:437.75pt;margin-top:130.2pt;width:0;height:22.4pt;z-index:251669504;mso-position-horizontal-relative:text;mso-position-vertical-relative:text" o:connectortype="straight">
            <v:stroke endarrow="block"/>
          </v:shape>
        </w:pict>
      </w:r>
      <w:r>
        <w:rPr>
          <w:rFonts w:ascii="Times New Roman" w:hAnsi="Times New Roman" w:cs="Times New Roman"/>
          <w:sz w:val="24"/>
          <w:szCs w:val="24"/>
        </w:rPr>
        <w:pict>
          <v:rect id="_x0000_s1050" style="position:absolute;left:0;text-align:left;margin-left:355.6pt;margin-top:151.9pt;width:134.5pt;height:92.35pt;z-index:251670528;mso-position-horizontal-relative:text;mso-position-vertical-relative:text">
            <v:textbox>
              <w:txbxContent>
                <w:p w:rsidR="00A24880" w:rsidRDefault="00A24880" w:rsidP="00A24880">
                  <w:r>
                    <w:t>Подготовка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sz w:val="24"/>
          <w:szCs w:val="24"/>
        </w:rPr>
        <w:pict>
          <v:shape id="_x0000_s1051" type="#_x0000_t32" style="position:absolute;left:0;text-align:left;margin-left:430.3pt;margin-top:242.5pt;width:0;height:31.9pt;z-index:251671552;mso-position-horizontal-relative:text;mso-position-vertical-relative:text" o:connectortype="straight">
            <v:stroke endarrow="block"/>
          </v:shape>
        </w:pict>
      </w:r>
      <w:r>
        <w:rPr>
          <w:rFonts w:ascii="Times New Roman" w:hAnsi="Times New Roman" w:cs="Times New Roman"/>
          <w:sz w:val="24"/>
          <w:szCs w:val="24"/>
        </w:rPr>
        <w:pict>
          <v:rect id="_x0000_s1052" style="position:absolute;left:0;text-align:left;margin-left:349.45pt;margin-top:280.15pt;width:140.65pt;height:94.4pt;z-index:251672576;mso-position-horizontal-relative:text;mso-position-vertical-relative:text">
            <v:textbox>
              <w:txbxContent>
                <w:p w:rsidR="00A24880" w:rsidRDefault="00A24880" w:rsidP="00A24880">
                  <w:r>
                    <w:t>Выдача (направление)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sz w:val="24"/>
          <w:szCs w:val="24"/>
        </w:rPr>
        <w:pict>
          <v:shape id="_x0000_s1053" type="#_x0000_t32" style="position:absolute;left:0;text-align:left;margin-left:102.9pt;margin-top:262.15pt;width:0;height:26.5pt;z-index:251673600;mso-position-horizontal-relative:text;mso-position-vertical-relative:text" o:connectortype="straight">
            <v:stroke endarrow="block"/>
          </v:shape>
        </w:pict>
      </w:r>
      <w:r>
        <w:rPr>
          <w:rFonts w:ascii="Times New Roman" w:hAnsi="Times New Roman" w:cs="Times New Roman"/>
          <w:sz w:val="24"/>
          <w:szCs w:val="24"/>
        </w:rPr>
        <w:pict>
          <v:rect id="_x0000_s1054" style="position:absolute;left:0;text-align:left;margin-left:5.75pt;margin-top:288.3pt;width:189.55pt;height:1in;z-index:251674624;mso-position-horizontal-relative:text;mso-position-vertical-relative:text">
            <v:textbox>
              <w:txbxContent>
                <w:p w:rsidR="00A24880" w:rsidRDefault="00A24880" w:rsidP="00A24880">
                  <w:pPr>
                    <w:jc w:val="center"/>
                  </w:pPr>
                  <w:r>
                    <w:t>Выдача  (направление) постановления о  присвоении объекту адресации адреса или аннулировании его адреса</w:t>
                  </w:r>
                </w:p>
              </w:txbxContent>
            </v:textbox>
          </v:rect>
        </w:pict>
      </w:r>
      <w:r>
        <w:rPr>
          <w:rFonts w:ascii="Times New Roman" w:hAnsi="Times New Roman" w:cs="Times New Roman"/>
          <w:sz w:val="24"/>
          <w:szCs w:val="24"/>
        </w:rPr>
        <w:pict>
          <v:rect id="_x0000_s1055" style="position:absolute;left:0;text-align:left;margin-left:15.95pt;margin-top:164.75pt;width:169.8pt;height:89.65pt;z-index:251675648;mso-position-horizontal-relative:text;mso-position-vertical-relative:text">
            <v:textbox>
              <w:txbxContent>
                <w:p w:rsidR="00A24880" w:rsidRDefault="00A24880" w:rsidP="00A24880">
                  <w:r>
                    <w:t xml:space="preserve">Подготовка проекта постановления  о присвоении объекту адресации адреса или аннулировании его адреса </w:t>
                  </w:r>
                </w:p>
              </w:txbxContent>
            </v:textbox>
          </v:rect>
        </w:pict>
      </w:r>
      <w:r>
        <w:rPr>
          <w:rFonts w:ascii="Times New Roman" w:hAnsi="Times New Roman" w:cs="Times New Roman"/>
          <w:sz w:val="24"/>
          <w:szCs w:val="24"/>
        </w:rPr>
        <w:pict>
          <v:rect id="_x0000_s1056" style="position:absolute;left:0;text-align:left;margin-left:369.15pt;margin-top:56.55pt;width:133.15pt;height:68.6pt;z-index:251676672;mso-position-horizontal-relative:text;mso-position-vertical-relative:text">
            <v:textbox>
              <w:txbxContent>
                <w:p w:rsidR="00A24880" w:rsidRDefault="00A24880" w:rsidP="00A24880">
                  <w:r>
                    <w:t>Документы не соответствуют предъявляемым требованиям</w:t>
                  </w:r>
                </w:p>
              </w:txbxContent>
            </v:textbox>
          </v:rect>
        </w:pict>
      </w:r>
      <w:r>
        <w:rPr>
          <w:rFonts w:ascii="Times New Roman" w:hAnsi="Times New Roman" w:cs="Times New Roman"/>
          <w:sz w:val="24"/>
          <w:szCs w:val="24"/>
        </w:rPr>
        <w:pict>
          <v:shape id="_x0000_s1057" type="#_x0000_t32" style="position:absolute;left:0;text-align:left;margin-left:135.5pt;margin-top:7.75pt;width:1in;height:48.95pt;flip:x;z-index:251677696;mso-position-horizontal-relative:text;mso-position-vertical-relative:text" o:connectortype="straight">
            <v:stroke endarrow="block"/>
          </v:shape>
        </w:pict>
      </w:r>
    </w:p>
    <w:p w:rsidR="00A24880" w:rsidRPr="005F2078" w:rsidRDefault="00A24880" w:rsidP="00A24880">
      <w:pPr>
        <w:pStyle w:val="ConsPlusNonformat"/>
        <w:ind w:firstLine="709"/>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5F2078">
      <w:pPr>
        <w:pStyle w:val="ConsPlusNonforma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5F2078" w:rsidP="00A248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Приложение №3</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к административному </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регламенту</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ab/>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РАСПИСКА</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в получении документов, представленных для принятия решения</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о присвоении объекту адресации адреса или его аннулировании</w:t>
      </w: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Настоящим удостоверяется, что заявитель 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                                                                       (фамилия, имя, отчество)</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представил,  а сотрудник_____________________________________________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администрации______________________ сельского поселения получил "_____" ______________ _____ документы</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(число)   (месяц прописью)    (год)</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в количестве ________________ экземпляров по прилагаемому к заявлению</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 </w:t>
      </w:r>
      <w:r w:rsidRPr="005F2078">
        <w:rPr>
          <w:rFonts w:ascii="Times New Roman" w:hAnsi="Times New Roman" w:cs="Times New Roman"/>
          <w:sz w:val="24"/>
          <w:szCs w:val="24"/>
        </w:rPr>
        <w:tab/>
      </w:r>
      <w:r w:rsidRPr="005F2078">
        <w:rPr>
          <w:rFonts w:ascii="Times New Roman" w:hAnsi="Times New Roman" w:cs="Times New Roman"/>
          <w:sz w:val="24"/>
          <w:szCs w:val="24"/>
        </w:rPr>
        <w:tab/>
        <w:t>(прописью)</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_______________________        ______________       ______________________</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(должность специалиста,                   (подпись)           (расшифровка подписи)</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      ответственного за</w:t>
      </w:r>
    </w:p>
    <w:p w:rsidR="00A24880" w:rsidRPr="005F2078" w:rsidRDefault="00A24880" w:rsidP="00A24880">
      <w:pPr>
        <w:pStyle w:val="ConsPlusNonformat"/>
        <w:ind w:firstLine="709"/>
        <w:jc w:val="both"/>
        <w:rPr>
          <w:rFonts w:ascii="Times New Roman" w:hAnsi="Times New Roman" w:cs="Times New Roman"/>
          <w:sz w:val="24"/>
          <w:szCs w:val="24"/>
        </w:rPr>
      </w:pPr>
      <w:r w:rsidRPr="005F2078">
        <w:rPr>
          <w:rFonts w:ascii="Times New Roman" w:hAnsi="Times New Roman" w:cs="Times New Roman"/>
          <w:sz w:val="24"/>
          <w:szCs w:val="24"/>
        </w:rPr>
        <w:t xml:space="preserve">    прием документов)</w:t>
      </w: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Default="00A24880" w:rsidP="005F2078">
      <w:pPr>
        <w:pStyle w:val="ConsPlusNonformat"/>
        <w:rPr>
          <w:rFonts w:ascii="Times New Roman" w:hAnsi="Times New Roman" w:cs="Times New Roman"/>
          <w:sz w:val="24"/>
          <w:szCs w:val="24"/>
        </w:rPr>
      </w:pPr>
    </w:p>
    <w:p w:rsidR="005F2078" w:rsidRPr="005F2078" w:rsidRDefault="005F2078" w:rsidP="005F2078">
      <w:pPr>
        <w:pStyle w:val="ConsPlusNonforma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lastRenderedPageBreak/>
        <w:t>Приложение №4</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к административному</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регламенту</w:t>
      </w: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РЕШЕНИЕ</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ОБ ОТКАЗЕ В ПРИСВОЕНИИ ОБЪЕКТУ АДРЕСАЦИИ АДРЕСА</w:t>
      </w:r>
    </w:p>
    <w:p w:rsidR="00A24880" w:rsidRPr="005F2078" w:rsidRDefault="00A24880" w:rsidP="00A24880">
      <w:pPr>
        <w:pStyle w:val="ConsPlusNonformat"/>
        <w:ind w:firstLine="709"/>
        <w:jc w:val="center"/>
        <w:rPr>
          <w:rFonts w:ascii="Times New Roman" w:hAnsi="Times New Roman" w:cs="Times New Roman"/>
          <w:sz w:val="24"/>
          <w:szCs w:val="24"/>
        </w:rPr>
      </w:pPr>
      <w:r w:rsidRPr="005F2078">
        <w:rPr>
          <w:rFonts w:ascii="Times New Roman" w:hAnsi="Times New Roman" w:cs="Times New Roman"/>
          <w:sz w:val="24"/>
          <w:szCs w:val="24"/>
        </w:rPr>
        <w:t>ИЛИ АННУЛИРОВАНИИ ЕГО АДРЕСА</w:t>
      </w:r>
    </w:p>
    <w:p w:rsidR="00A24880" w:rsidRPr="005F2078" w:rsidRDefault="00A24880" w:rsidP="00A24880">
      <w:pPr>
        <w:pStyle w:val="ConsPlusNonformat"/>
        <w:ind w:firstLine="709"/>
        <w:jc w:val="center"/>
        <w:rPr>
          <w:rFonts w:ascii="Times New Roman" w:hAnsi="Times New Roman" w:cs="Times New Roman"/>
          <w:sz w:val="24"/>
          <w:szCs w:val="24"/>
        </w:rPr>
      </w:pP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______________________________</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______________________________</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(Ф.И.О., адрес заявителя</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(представителя) заявителя)</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______________________________</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(регистрационный номер</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заявления о присвоении</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объекту адресации адреса</w:t>
      </w:r>
    </w:p>
    <w:p w:rsidR="00A24880" w:rsidRPr="005F2078" w:rsidRDefault="00A24880" w:rsidP="00A24880">
      <w:pPr>
        <w:pStyle w:val="ConsPlusNonformat"/>
        <w:ind w:firstLine="709"/>
        <w:jc w:val="right"/>
        <w:rPr>
          <w:rFonts w:ascii="Times New Roman" w:hAnsi="Times New Roman" w:cs="Times New Roman"/>
          <w:sz w:val="24"/>
          <w:szCs w:val="24"/>
        </w:rPr>
      </w:pPr>
      <w:r w:rsidRPr="005F2078">
        <w:rPr>
          <w:rFonts w:ascii="Times New Roman" w:hAnsi="Times New Roman" w:cs="Times New Roman"/>
          <w:sz w:val="24"/>
          <w:szCs w:val="24"/>
        </w:rPr>
        <w:t xml:space="preserve">                                              или аннулировании его адреса)</w:t>
      </w:r>
    </w:p>
    <w:p w:rsidR="00A24880" w:rsidRPr="005F2078" w:rsidRDefault="00A24880" w:rsidP="00A24880">
      <w:pPr>
        <w:pStyle w:val="ConsPlusNonformat"/>
        <w:ind w:firstLine="709"/>
        <w:jc w:val="center"/>
        <w:rPr>
          <w:rFonts w:ascii="Times New Roman" w:hAnsi="Times New Roman" w:cs="Times New Roman"/>
          <w:sz w:val="24"/>
          <w:szCs w:val="24"/>
        </w:rPr>
      </w:pPr>
    </w:p>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Решение</w:t>
      </w:r>
    </w:p>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об отказе в присвоении объекту адресации адреса</w:t>
      </w:r>
    </w:p>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или аннулировании его адреса</w:t>
      </w:r>
    </w:p>
    <w:p w:rsidR="00A24880" w:rsidRPr="005F2078" w:rsidRDefault="00A24880" w:rsidP="00A24880">
      <w:pPr>
        <w:pStyle w:val="ConsPlusNonformat"/>
        <w:jc w:val="center"/>
        <w:rPr>
          <w:rFonts w:ascii="Times New Roman" w:hAnsi="Times New Roman" w:cs="Times New Roman"/>
          <w:sz w:val="24"/>
          <w:szCs w:val="24"/>
        </w:rPr>
      </w:pPr>
    </w:p>
    <w:p w:rsidR="00A24880" w:rsidRPr="005F2078" w:rsidRDefault="00A24880" w:rsidP="00A24880">
      <w:pPr>
        <w:pStyle w:val="ConsPlusNonformat"/>
        <w:jc w:val="center"/>
        <w:rPr>
          <w:rFonts w:ascii="Times New Roman" w:hAnsi="Times New Roman" w:cs="Times New Roman"/>
          <w:sz w:val="24"/>
          <w:szCs w:val="24"/>
        </w:rPr>
      </w:pPr>
      <w:r w:rsidRPr="005F2078">
        <w:rPr>
          <w:rFonts w:ascii="Times New Roman" w:hAnsi="Times New Roman" w:cs="Times New Roman"/>
          <w:sz w:val="24"/>
          <w:szCs w:val="24"/>
        </w:rPr>
        <w:t>от ___________ N __________</w:t>
      </w:r>
    </w:p>
    <w:p w:rsidR="00A24880" w:rsidRPr="005F2078" w:rsidRDefault="00A24880" w:rsidP="00A24880">
      <w:pPr>
        <w:pStyle w:val="ConsPlusNonformat"/>
        <w:jc w:val="center"/>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(наименование органа местного самоуправления)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сообщает, что 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(Ф.И.О. заявителя в дательном падеже, наименование, номер</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и дата выдачи документа,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подтверждающего личность, почтовый адрес - для физического лица;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полное наименование, ИНН, КПП (для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российского юридического лица), страна, дата и номер регистрации</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(для иностранного юридического лица),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почтовый адрес - для юридического лица)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на  основании  Правил  присвоения,  изменения  и   аннулирования   адресов,</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утвержденных постановлением Правительства Российской Федерации от 19 ноября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2014 г.  N 1221,  отказано  в  присвоении (аннулировании) адреса следующему</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(нужное подчеркнуть)</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объекту адресации 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(вид и наименование объекта адресации, описание</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местонахождения объекта адресации в случае обращения заявителя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о присвоении объекту адресации адреса,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адрес объекта адресации в случае обращения заявителя</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об аннулировании его адреса)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lastRenderedPageBreak/>
        <w:t>в связи с 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__________________________________________________________________________.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(основание отказа)</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Уполномоченное    лицо    органа    местного   самоуправления</w:t>
      </w: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___________________________________                         _______________</w:t>
      </w: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(должность, Ф.И.О.)                                    (подпись)</w:t>
      </w: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r w:rsidRPr="005F2078">
        <w:rPr>
          <w:rFonts w:ascii="Times New Roman" w:hAnsi="Times New Roman" w:cs="Times New Roman"/>
          <w:sz w:val="24"/>
          <w:szCs w:val="24"/>
        </w:rPr>
        <w:t xml:space="preserve">                                                                       М.П.</w:t>
      </w: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jc w:val="both"/>
        <w:rPr>
          <w:rFonts w:ascii="Times New Roman" w:hAnsi="Times New Roman" w:cs="Times New Roman"/>
          <w:sz w:val="24"/>
          <w:szCs w:val="24"/>
        </w:rPr>
      </w:pPr>
    </w:p>
    <w:p w:rsidR="00A24880" w:rsidRPr="005F2078" w:rsidRDefault="00A24880" w:rsidP="00A24880">
      <w:pPr>
        <w:pStyle w:val="ConsPlusNonformat"/>
        <w:ind w:firstLine="709"/>
        <w:jc w:val="both"/>
        <w:rPr>
          <w:rFonts w:ascii="Times New Roman" w:hAnsi="Times New Roman" w:cs="Times New Roman"/>
          <w:sz w:val="24"/>
          <w:szCs w:val="24"/>
        </w:rPr>
      </w:pPr>
    </w:p>
    <w:p w:rsidR="00A24880" w:rsidRPr="005F2078" w:rsidRDefault="00A24880" w:rsidP="00A24880">
      <w:pPr>
        <w:rPr>
          <w:rFonts w:ascii="Times New Roman" w:hAnsi="Times New Roman" w:cs="Times New Roman"/>
          <w:sz w:val="24"/>
          <w:szCs w:val="24"/>
        </w:rPr>
      </w:pPr>
    </w:p>
    <w:p w:rsidR="00BF235A" w:rsidRDefault="00BF235A" w:rsidP="00A24880">
      <w:pPr>
        <w:autoSpaceDE w:val="0"/>
        <w:autoSpaceDN w:val="0"/>
        <w:adjustRightInd w:val="0"/>
        <w:spacing w:after="0" w:line="240" w:lineRule="auto"/>
        <w:jc w:val="right"/>
        <w:outlineLvl w:val="0"/>
      </w:pPr>
    </w:p>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Pr="00BF235A" w:rsidRDefault="00BF235A" w:rsidP="00BF235A"/>
    <w:p w:rsidR="00BF235A" w:rsidRDefault="00BF235A" w:rsidP="00BF235A"/>
    <w:p w:rsidR="009B775C" w:rsidRDefault="009B775C" w:rsidP="00BF235A"/>
    <w:p w:rsidR="00BF235A" w:rsidRDefault="00BF235A" w:rsidP="00BF235A"/>
    <w:p w:rsidR="00BF235A" w:rsidRDefault="00BF235A" w:rsidP="00BF235A"/>
    <w:p w:rsidR="00BF235A" w:rsidRDefault="00BF235A" w:rsidP="00BF235A"/>
    <w:p w:rsidR="00BF235A" w:rsidRDefault="00BF235A" w:rsidP="00BF235A"/>
    <w:p w:rsidR="00BF235A" w:rsidRPr="00BF235A" w:rsidRDefault="00BF235A" w:rsidP="00BF235A">
      <w:pPr>
        <w:rPr>
          <w:rFonts w:ascii="Times New Roman" w:hAnsi="Times New Roman" w:cs="Times New Roman"/>
          <w:sz w:val="24"/>
          <w:szCs w:val="24"/>
        </w:rPr>
      </w:pPr>
    </w:p>
    <w:p w:rsidR="00BF235A" w:rsidRPr="00BF235A" w:rsidRDefault="00BF235A" w:rsidP="00BF235A">
      <w:pPr>
        <w:jc w:val="center"/>
        <w:outlineLvl w:val="0"/>
        <w:rPr>
          <w:rFonts w:ascii="Times New Roman" w:hAnsi="Times New Roman" w:cs="Times New Roman"/>
          <w:sz w:val="24"/>
          <w:szCs w:val="24"/>
        </w:rPr>
      </w:pPr>
      <w:r w:rsidRPr="00BF235A">
        <w:rPr>
          <w:rFonts w:ascii="Times New Roman" w:hAnsi="Times New Roman" w:cs="Times New Roman"/>
          <w:sz w:val="24"/>
          <w:szCs w:val="24"/>
        </w:rPr>
        <w:lastRenderedPageBreak/>
        <w:t>Акт</w:t>
      </w:r>
    </w:p>
    <w:p w:rsidR="00BF235A" w:rsidRPr="00BF235A" w:rsidRDefault="00BF235A" w:rsidP="00BF235A">
      <w:pPr>
        <w:jc w:val="center"/>
        <w:outlineLvl w:val="0"/>
        <w:rPr>
          <w:rFonts w:ascii="Times New Roman" w:hAnsi="Times New Roman" w:cs="Times New Roman"/>
          <w:sz w:val="24"/>
          <w:szCs w:val="24"/>
        </w:rPr>
      </w:pPr>
    </w:p>
    <w:p w:rsidR="00BF235A" w:rsidRPr="00BF235A" w:rsidRDefault="00BF235A" w:rsidP="00BF235A">
      <w:pPr>
        <w:spacing w:after="0" w:line="240" w:lineRule="auto"/>
        <w:ind w:right="-1"/>
        <w:jc w:val="both"/>
        <w:rPr>
          <w:rFonts w:ascii="Times New Roman" w:eastAsia="Times New Roman" w:hAnsi="Times New Roman" w:cs="Times New Roman"/>
          <w:sz w:val="24"/>
          <w:szCs w:val="24"/>
          <w:lang w:eastAsia="ru-RU"/>
        </w:rPr>
      </w:pPr>
      <w:r w:rsidRPr="00BF235A">
        <w:rPr>
          <w:rFonts w:ascii="Times New Roman" w:hAnsi="Times New Roman" w:cs="Times New Roman"/>
          <w:sz w:val="24"/>
          <w:szCs w:val="24"/>
        </w:rPr>
        <w:t xml:space="preserve">обнародования постановления  № 111 от </w:t>
      </w:r>
      <w:r w:rsidRPr="00BF235A">
        <w:rPr>
          <w:rFonts w:ascii="Times New Roman" w:hAnsi="Times New Roman" w:cs="Times New Roman"/>
          <w:bCs/>
          <w:color w:val="000000"/>
          <w:spacing w:val="-4"/>
          <w:sz w:val="24"/>
          <w:szCs w:val="24"/>
        </w:rPr>
        <w:t xml:space="preserve"> 03.09.2015  года «</w:t>
      </w:r>
      <w:r w:rsidRPr="00BF235A">
        <w:rPr>
          <w:rFonts w:ascii="Times New Roman" w:eastAsia="Times New Roman" w:hAnsi="Times New Roman" w:cs="Times New Roman"/>
          <w:sz w:val="24"/>
          <w:szCs w:val="24"/>
          <w:lang w:eastAsia="ru-RU"/>
        </w:rPr>
        <w:t>Об  утверждении  административного</w:t>
      </w:r>
      <w:r>
        <w:rPr>
          <w:rFonts w:ascii="Times New Roman" w:eastAsia="Times New Roman" w:hAnsi="Times New Roman" w:cs="Times New Roman"/>
          <w:sz w:val="24"/>
          <w:szCs w:val="24"/>
          <w:lang w:eastAsia="ru-RU"/>
        </w:rPr>
        <w:t xml:space="preserve"> </w:t>
      </w:r>
      <w:r w:rsidRPr="00BF235A">
        <w:rPr>
          <w:rFonts w:ascii="Times New Roman" w:eastAsia="Times New Roman" w:hAnsi="Times New Roman" w:cs="Times New Roman"/>
          <w:sz w:val="24"/>
          <w:szCs w:val="24"/>
          <w:lang w:eastAsia="ru-RU"/>
        </w:rPr>
        <w:t>регламента  администрации  Тресоруковского</w:t>
      </w:r>
      <w:r>
        <w:rPr>
          <w:rFonts w:ascii="Times New Roman" w:eastAsia="Times New Roman" w:hAnsi="Times New Roman" w:cs="Times New Roman"/>
          <w:sz w:val="24"/>
          <w:szCs w:val="24"/>
          <w:lang w:eastAsia="ru-RU"/>
        </w:rPr>
        <w:t xml:space="preserve"> </w:t>
      </w:r>
      <w:r w:rsidRPr="00BF235A">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по предоставлению муниципальной услуги «</w:t>
      </w:r>
      <w:r w:rsidRPr="00BF235A">
        <w:rPr>
          <w:rFonts w:ascii="Times New Roman" w:hAnsi="Times New Roman" w:cs="Times New Roman"/>
          <w:sz w:val="24"/>
          <w:szCs w:val="24"/>
        </w:rPr>
        <w:t>Присвоение адреса объекту</w:t>
      </w:r>
      <w:r w:rsidRPr="00BF235A">
        <w:rPr>
          <w:rFonts w:ascii="Times New Roman" w:eastAsia="Times New Roman" w:hAnsi="Times New Roman" w:cs="Times New Roman"/>
          <w:sz w:val="24"/>
          <w:szCs w:val="24"/>
          <w:lang w:eastAsia="ru-RU"/>
        </w:rPr>
        <w:t xml:space="preserve"> </w:t>
      </w:r>
      <w:r w:rsidRPr="00BF235A">
        <w:rPr>
          <w:rFonts w:ascii="Times New Roman" w:hAnsi="Times New Roman" w:cs="Times New Roman"/>
          <w:sz w:val="24"/>
          <w:szCs w:val="24"/>
        </w:rPr>
        <w:t>недвижимости и аннулирование адреса»</w:t>
      </w:r>
      <w:r>
        <w:rPr>
          <w:rFonts w:ascii="Times New Roman" w:hAnsi="Times New Roman" w:cs="Times New Roman"/>
          <w:sz w:val="24"/>
          <w:szCs w:val="24"/>
        </w:rPr>
        <w:t>.</w:t>
      </w:r>
    </w:p>
    <w:p w:rsidR="00BF235A" w:rsidRPr="00BF235A" w:rsidRDefault="00BF235A" w:rsidP="00BF235A">
      <w:pPr>
        <w:pStyle w:val="Title"/>
        <w:spacing w:before="0" w:after="0"/>
        <w:ind w:right="-1"/>
        <w:jc w:val="both"/>
        <w:rPr>
          <w:rFonts w:ascii="Times New Roman" w:eastAsia="Arial" w:hAnsi="Times New Roman" w:cs="Times New Roman"/>
          <w:b w:val="0"/>
          <w:sz w:val="24"/>
          <w:szCs w:val="24"/>
          <w:lang w:eastAsia="ar-SA"/>
        </w:rPr>
      </w:pPr>
    </w:p>
    <w:p w:rsidR="00BF235A" w:rsidRPr="00BF235A" w:rsidRDefault="00BF235A" w:rsidP="00BF235A">
      <w:pPr>
        <w:tabs>
          <w:tab w:val="left" w:pos="4155"/>
        </w:tabs>
        <w:rPr>
          <w:rFonts w:ascii="Times New Roman" w:eastAsia="Times New Roman" w:hAnsi="Times New Roman" w:cs="Times New Roman"/>
          <w:sz w:val="24"/>
          <w:szCs w:val="24"/>
          <w:lang w:eastAsia="ru-RU"/>
        </w:rPr>
      </w:pPr>
    </w:p>
    <w:p w:rsidR="00BF235A" w:rsidRPr="00BF235A" w:rsidRDefault="00BF235A" w:rsidP="00BF235A">
      <w:pPr>
        <w:rPr>
          <w:rFonts w:ascii="Times New Roman" w:hAnsi="Times New Roman" w:cs="Times New Roman"/>
          <w:sz w:val="24"/>
          <w:szCs w:val="24"/>
        </w:rPr>
      </w:pPr>
      <w:r>
        <w:rPr>
          <w:rFonts w:ascii="Times New Roman" w:hAnsi="Times New Roman" w:cs="Times New Roman"/>
          <w:sz w:val="24"/>
          <w:szCs w:val="24"/>
        </w:rPr>
        <w:t>03</w:t>
      </w:r>
      <w:r w:rsidRPr="00BF235A">
        <w:rPr>
          <w:rFonts w:ascii="Times New Roman" w:hAnsi="Times New Roman" w:cs="Times New Roman"/>
          <w:sz w:val="24"/>
          <w:szCs w:val="24"/>
        </w:rPr>
        <w:t>.09.2015  г.                                                                         село Тресоруково</w:t>
      </w:r>
    </w:p>
    <w:p w:rsidR="00BF235A" w:rsidRPr="00BF235A" w:rsidRDefault="00BF235A" w:rsidP="00BF235A">
      <w:pPr>
        <w:rPr>
          <w:rFonts w:ascii="Times New Roman" w:hAnsi="Times New Roman" w:cs="Times New Roman"/>
          <w:sz w:val="24"/>
          <w:szCs w:val="24"/>
        </w:rPr>
      </w:pPr>
    </w:p>
    <w:p w:rsidR="00BF235A" w:rsidRPr="00BF235A" w:rsidRDefault="00BF235A" w:rsidP="00BF235A">
      <w:pPr>
        <w:pBdr>
          <w:bottom w:val="single" w:sz="12" w:space="1" w:color="auto"/>
        </w:pBdr>
        <w:rPr>
          <w:rFonts w:ascii="Times New Roman" w:hAnsi="Times New Roman" w:cs="Times New Roman"/>
          <w:sz w:val="24"/>
          <w:szCs w:val="24"/>
        </w:rPr>
      </w:pPr>
      <w:r w:rsidRPr="00BF235A">
        <w:rPr>
          <w:rFonts w:ascii="Times New Roman" w:hAnsi="Times New Roman" w:cs="Times New Roman"/>
          <w:sz w:val="24"/>
          <w:szCs w:val="24"/>
        </w:rPr>
        <w:t>Мы, нижеподписавшиеся, комиссия в составе председателя комиссии Минько Н.А., секретаря комиссии И.Е.Красиковой, членов комиссии: С.В. Пыркова - председатель Совета народных депутатов, Мизилина Т.И. состав</w:t>
      </w:r>
      <w:r>
        <w:rPr>
          <w:rFonts w:ascii="Times New Roman" w:hAnsi="Times New Roman" w:cs="Times New Roman"/>
          <w:sz w:val="24"/>
          <w:szCs w:val="24"/>
        </w:rPr>
        <w:t>или настоящий акт  в том, что 03</w:t>
      </w:r>
      <w:r w:rsidRPr="00BF235A">
        <w:rPr>
          <w:rFonts w:ascii="Times New Roman" w:hAnsi="Times New Roman" w:cs="Times New Roman"/>
          <w:sz w:val="24"/>
          <w:szCs w:val="24"/>
        </w:rPr>
        <w:t xml:space="preserve">.09.2015  года постановление администрации Тресоруковского сельского поселения Лискинского муниципального </w:t>
      </w:r>
      <w:r>
        <w:rPr>
          <w:rFonts w:ascii="Times New Roman" w:hAnsi="Times New Roman" w:cs="Times New Roman"/>
          <w:sz w:val="24"/>
          <w:szCs w:val="24"/>
        </w:rPr>
        <w:t xml:space="preserve">района Воронежской области от 03.09.2015  г. № 111 </w:t>
      </w:r>
      <w:r w:rsidRPr="00BF235A">
        <w:rPr>
          <w:rFonts w:ascii="Times New Roman" w:hAnsi="Times New Roman" w:cs="Times New Roman"/>
          <w:sz w:val="24"/>
          <w:szCs w:val="24"/>
        </w:rPr>
        <w:t>размещено в местах, предназначенных для обнародования муниципальных правовых актов: внутренний стенд и наружный щит у здания администрации Тресоруковского сельского поселения, на здании домов культуры, на здании Тресоруковской средней школы, Нижнемарьинской средней школы, на здании Добринской средней школы, на здании магазина «Весна» села Рождествено, здание почтового отделения связи с целью доведения до сведения жителей, проживающих на территории Тресоруковского сельского поселения.</w:t>
      </w:r>
    </w:p>
    <w:p w:rsidR="00BF235A" w:rsidRPr="00BF235A" w:rsidRDefault="00BF235A" w:rsidP="00BF235A">
      <w:pPr>
        <w:pBdr>
          <w:bottom w:val="single" w:sz="12" w:space="1" w:color="auto"/>
        </w:pBdr>
        <w:rPr>
          <w:rFonts w:ascii="Times New Roman" w:hAnsi="Times New Roman" w:cs="Times New Roman"/>
          <w:sz w:val="24"/>
          <w:szCs w:val="24"/>
        </w:rPr>
      </w:pPr>
    </w:p>
    <w:p w:rsidR="00BF235A" w:rsidRPr="00BF235A" w:rsidRDefault="00BF235A" w:rsidP="00BF235A">
      <w:pPr>
        <w:tabs>
          <w:tab w:val="left" w:pos="7050"/>
        </w:tabs>
        <w:rPr>
          <w:rFonts w:ascii="Times New Roman" w:hAnsi="Times New Roman" w:cs="Times New Roman"/>
          <w:sz w:val="24"/>
          <w:szCs w:val="24"/>
        </w:rPr>
      </w:pPr>
      <w:r w:rsidRPr="00BF235A">
        <w:rPr>
          <w:rFonts w:ascii="Times New Roman" w:hAnsi="Times New Roman" w:cs="Times New Roman"/>
          <w:sz w:val="24"/>
          <w:szCs w:val="24"/>
        </w:rPr>
        <w:tab/>
      </w:r>
    </w:p>
    <w:p w:rsidR="00BF235A" w:rsidRPr="00BF235A" w:rsidRDefault="00BF235A" w:rsidP="00BF235A">
      <w:pPr>
        <w:outlineLvl w:val="0"/>
        <w:rPr>
          <w:rFonts w:ascii="Times New Roman" w:hAnsi="Times New Roman" w:cs="Times New Roman"/>
          <w:sz w:val="24"/>
          <w:szCs w:val="24"/>
        </w:rPr>
      </w:pPr>
      <w:r w:rsidRPr="00BF235A">
        <w:rPr>
          <w:rFonts w:ascii="Times New Roman" w:hAnsi="Times New Roman" w:cs="Times New Roman"/>
          <w:sz w:val="24"/>
          <w:szCs w:val="24"/>
        </w:rPr>
        <w:tab/>
        <w:t>В чем и составлен настоящий акт.</w:t>
      </w:r>
    </w:p>
    <w:p w:rsidR="00BF235A" w:rsidRPr="00BF235A" w:rsidRDefault="00BF235A" w:rsidP="00BF235A">
      <w:pPr>
        <w:rPr>
          <w:rFonts w:ascii="Times New Roman" w:hAnsi="Times New Roman" w:cs="Times New Roman"/>
          <w:sz w:val="24"/>
          <w:szCs w:val="24"/>
        </w:rPr>
      </w:pPr>
    </w:p>
    <w:p w:rsidR="00BF235A" w:rsidRPr="00BF235A" w:rsidRDefault="00BF235A" w:rsidP="00BF235A">
      <w:pPr>
        <w:ind w:left="708" w:hanging="651"/>
        <w:outlineLvl w:val="0"/>
        <w:rPr>
          <w:rFonts w:ascii="Times New Roman" w:hAnsi="Times New Roman" w:cs="Times New Roman"/>
          <w:sz w:val="24"/>
          <w:szCs w:val="24"/>
        </w:rPr>
      </w:pPr>
      <w:r w:rsidRPr="00BF235A">
        <w:rPr>
          <w:rFonts w:ascii="Times New Roman" w:hAnsi="Times New Roman" w:cs="Times New Roman"/>
          <w:sz w:val="24"/>
          <w:szCs w:val="24"/>
        </w:rPr>
        <w:t>Председатель комиссии:                                                                           Н.А. Минько</w:t>
      </w:r>
    </w:p>
    <w:p w:rsidR="00BF235A" w:rsidRPr="00BF235A" w:rsidRDefault="00BF235A" w:rsidP="00BF235A">
      <w:pPr>
        <w:ind w:left="708" w:hanging="651"/>
        <w:rPr>
          <w:rFonts w:ascii="Times New Roman" w:hAnsi="Times New Roman" w:cs="Times New Roman"/>
          <w:sz w:val="24"/>
          <w:szCs w:val="24"/>
        </w:rPr>
      </w:pPr>
      <w:r w:rsidRPr="00BF235A">
        <w:rPr>
          <w:rFonts w:ascii="Times New Roman" w:hAnsi="Times New Roman" w:cs="Times New Roman"/>
          <w:sz w:val="24"/>
          <w:szCs w:val="24"/>
        </w:rPr>
        <w:t>Председатель Совета народных депутатов                                            С.В. Пыркова</w:t>
      </w:r>
    </w:p>
    <w:p w:rsidR="00BF235A" w:rsidRPr="00BF235A" w:rsidRDefault="00BF235A" w:rsidP="00BF235A">
      <w:pPr>
        <w:rPr>
          <w:rFonts w:ascii="Times New Roman" w:hAnsi="Times New Roman" w:cs="Times New Roman"/>
          <w:sz w:val="24"/>
          <w:szCs w:val="24"/>
        </w:rPr>
      </w:pPr>
      <w:r w:rsidRPr="00BF235A">
        <w:rPr>
          <w:rFonts w:ascii="Times New Roman" w:hAnsi="Times New Roman" w:cs="Times New Roman"/>
          <w:sz w:val="24"/>
          <w:szCs w:val="24"/>
        </w:rPr>
        <w:t>Секретарь комиссии:                                                                               И.Е.Красикова</w:t>
      </w:r>
    </w:p>
    <w:p w:rsidR="00BF235A" w:rsidRPr="00BF235A" w:rsidRDefault="00BF235A" w:rsidP="00BF235A">
      <w:pPr>
        <w:rPr>
          <w:rFonts w:ascii="Times New Roman" w:hAnsi="Times New Roman" w:cs="Times New Roman"/>
          <w:sz w:val="24"/>
          <w:szCs w:val="24"/>
        </w:rPr>
      </w:pPr>
      <w:r w:rsidRPr="00BF235A">
        <w:rPr>
          <w:rFonts w:ascii="Times New Roman" w:hAnsi="Times New Roman" w:cs="Times New Roman"/>
          <w:sz w:val="24"/>
          <w:szCs w:val="24"/>
        </w:rPr>
        <w:t>Члены комиссии:                                                                                     Т.И. Мизилина</w:t>
      </w:r>
    </w:p>
    <w:p w:rsidR="00BF235A" w:rsidRDefault="00BF235A" w:rsidP="00BF235A">
      <w:pPr>
        <w:rPr>
          <w:b/>
        </w:rPr>
      </w:pPr>
    </w:p>
    <w:p w:rsidR="00BF235A" w:rsidRDefault="00BF235A" w:rsidP="00BF235A">
      <w:pPr>
        <w:ind w:firstLine="709"/>
        <w:rPr>
          <w:b/>
        </w:rPr>
      </w:pPr>
    </w:p>
    <w:p w:rsidR="00BF235A" w:rsidRDefault="00BF235A" w:rsidP="00BF235A">
      <w:pPr>
        <w:ind w:firstLine="709"/>
        <w:rPr>
          <w:b/>
        </w:rPr>
      </w:pPr>
    </w:p>
    <w:p w:rsidR="00BF235A" w:rsidRDefault="00BF235A" w:rsidP="00BF235A">
      <w:pPr>
        <w:ind w:firstLine="709"/>
        <w:rPr>
          <w:b/>
        </w:rPr>
      </w:pPr>
    </w:p>
    <w:p w:rsidR="00BF235A" w:rsidRDefault="00BF235A" w:rsidP="00BF235A">
      <w:pPr>
        <w:ind w:firstLine="709"/>
        <w:rPr>
          <w:b/>
        </w:rPr>
      </w:pPr>
    </w:p>
    <w:p w:rsidR="00BF235A" w:rsidRDefault="00BF235A" w:rsidP="00BF235A">
      <w:pPr>
        <w:ind w:firstLine="709"/>
        <w:rPr>
          <w:rFonts w:ascii="Arial" w:hAnsi="Arial"/>
          <w:b/>
        </w:rPr>
      </w:pPr>
    </w:p>
    <w:p w:rsidR="00BF235A" w:rsidRDefault="00BF235A" w:rsidP="00BF235A">
      <w:pPr>
        <w:jc w:val="center"/>
        <w:rPr>
          <w:rFonts w:ascii="Times New Roman" w:hAnsi="Times New Roman"/>
          <w:b/>
        </w:rPr>
      </w:pPr>
    </w:p>
    <w:p w:rsidR="00BF235A" w:rsidRDefault="00BF235A" w:rsidP="00BF235A"/>
    <w:p w:rsidR="00BF235A" w:rsidRPr="00BF235A" w:rsidRDefault="00BF235A" w:rsidP="00BF235A"/>
    <w:sectPr w:rsidR="00BF235A" w:rsidRPr="00BF235A" w:rsidSect="00A248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953" w:rsidRDefault="00627953" w:rsidP="00A24880">
      <w:pPr>
        <w:spacing w:after="0" w:line="240" w:lineRule="auto"/>
      </w:pPr>
      <w:r>
        <w:separator/>
      </w:r>
    </w:p>
  </w:endnote>
  <w:endnote w:type="continuationSeparator" w:id="1">
    <w:p w:rsidR="00627953" w:rsidRDefault="00627953" w:rsidP="00A24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953" w:rsidRDefault="00627953" w:rsidP="00A24880">
      <w:pPr>
        <w:spacing w:after="0" w:line="240" w:lineRule="auto"/>
      </w:pPr>
      <w:r>
        <w:separator/>
      </w:r>
    </w:p>
  </w:footnote>
  <w:footnote w:type="continuationSeparator" w:id="1">
    <w:p w:rsidR="00627953" w:rsidRDefault="00627953" w:rsidP="00A24880">
      <w:pPr>
        <w:spacing w:after="0" w:line="240" w:lineRule="auto"/>
      </w:pPr>
      <w:r>
        <w:continuationSeparator/>
      </w:r>
    </w:p>
  </w:footnote>
  <w:footnote w:id="2">
    <w:p w:rsidR="00A24880" w:rsidRDefault="00A24880" w:rsidP="00A24880">
      <w:pPr>
        <w:pStyle w:val="a5"/>
      </w:pPr>
      <w:r>
        <w:rPr>
          <w:rStyle w:val="af5"/>
        </w:rPr>
        <w:footnoteRef/>
      </w:r>
      <w:r>
        <w:t xml:space="preserve"> Указывается при наличии соглашения о передаче органам местного самоуправления муниципального района части полномочий органов местного самоуправления поселений по решению вопросов местного значения</w:t>
      </w:r>
    </w:p>
  </w:footnote>
  <w:footnote w:id="3">
    <w:p w:rsidR="00A24880" w:rsidRDefault="00A24880" w:rsidP="00A24880">
      <w:pPr>
        <w:pStyle w:val="a5"/>
      </w:pPr>
      <w:r>
        <w:rPr>
          <w:rStyle w:val="af5"/>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799284F"/>
    <w:multiLevelType w:val="hybridMultilevel"/>
    <w:tmpl w:val="36C6CF24"/>
    <w:lvl w:ilvl="0" w:tplc="C9649A74">
      <w:start w:val="13"/>
      <w:numFmt w:val="decimal"/>
      <w:lvlText w:val="2.%1."/>
      <w:lvlJc w:val="left"/>
      <w:pPr>
        <w:tabs>
          <w:tab w:val="num" w:pos="1440"/>
        </w:tabs>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D94688"/>
    <w:multiLevelType w:val="hybridMultilevel"/>
    <w:tmpl w:val="B41ACDA6"/>
    <w:lvl w:ilvl="0" w:tplc="70B2CB0E">
      <w:start w:val="1"/>
      <w:numFmt w:val="decimal"/>
      <w:lvlText w:val="2.4.%1"/>
      <w:lvlJc w:val="left"/>
      <w:pPr>
        <w:tabs>
          <w:tab w:val="num" w:pos="1980"/>
        </w:tabs>
        <w:ind w:left="1980" w:hanging="360"/>
      </w:pPr>
    </w:lvl>
    <w:lvl w:ilvl="1" w:tplc="1750AD42">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6245EA"/>
    <w:multiLevelType w:val="hybridMultilevel"/>
    <w:tmpl w:val="6D62ADB0"/>
    <w:lvl w:ilvl="0" w:tplc="8084B22A">
      <w:start w:val="1"/>
      <w:numFmt w:val="decimal"/>
      <w:lvlText w:val="3.%1."/>
      <w:lvlJc w:val="left"/>
      <w:pPr>
        <w:tabs>
          <w:tab w:val="num" w:pos="3600"/>
        </w:tabs>
        <w:ind w:left="3600" w:hanging="360"/>
      </w:pPr>
    </w:lvl>
    <w:lvl w:ilvl="1" w:tplc="04190019">
      <w:start w:val="1"/>
      <w:numFmt w:val="decimal"/>
      <w:lvlText w:val="%2."/>
      <w:lvlJc w:val="left"/>
      <w:pPr>
        <w:tabs>
          <w:tab w:val="num" w:pos="1440"/>
        </w:tabs>
        <w:ind w:left="1440" w:hanging="360"/>
      </w:pPr>
    </w:lvl>
    <w:lvl w:ilvl="2" w:tplc="8084B22A">
      <w:start w:val="1"/>
      <w:numFmt w:val="decimal"/>
      <w:lvlText w:val="3.%3."/>
      <w:lvlJc w:val="left"/>
      <w:pPr>
        <w:tabs>
          <w:tab w:val="num" w:pos="4320"/>
        </w:tabs>
        <w:ind w:left="4320" w:hanging="360"/>
      </w:pPr>
    </w:lvl>
    <w:lvl w:ilvl="3" w:tplc="0A604D42">
      <w:start w:val="3"/>
      <w:numFmt w:val="decimal"/>
      <w:lvlText w:val="3.%4.1."/>
      <w:lvlJc w:val="left"/>
      <w:pPr>
        <w:tabs>
          <w:tab w:val="num" w:pos="4860"/>
        </w:tabs>
        <w:ind w:left="48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7A29F8"/>
    <w:multiLevelType w:val="multilevel"/>
    <w:tmpl w:val="B97E91A6"/>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172172CE"/>
    <w:multiLevelType w:val="multilevel"/>
    <w:tmpl w:val="20BAC0B0"/>
    <w:lvl w:ilvl="0">
      <w:start w:val="2"/>
      <w:numFmt w:val="decimal"/>
      <w:lvlText w:val="%1."/>
      <w:lvlJc w:val="left"/>
      <w:pPr>
        <w:tabs>
          <w:tab w:val="num" w:pos="630"/>
        </w:tabs>
        <w:ind w:left="630" w:hanging="630"/>
      </w:pPr>
    </w:lvl>
    <w:lvl w:ilvl="1">
      <w:start w:val="6"/>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1E3E5C3D"/>
    <w:multiLevelType w:val="hybridMultilevel"/>
    <w:tmpl w:val="E9C49060"/>
    <w:lvl w:ilvl="0" w:tplc="ADA04DD8">
      <w:start w:val="3"/>
      <w:numFmt w:val="decimal"/>
      <w:lvlText w:val="3.%1.4."/>
      <w:lvlJc w:val="left"/>
      <w:pPr>
        <w:tabs>
          <w:tab w:val="num" w:pos="1495"/>
        </w:tabs>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8">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A60BF6"/>
    <w:multiLevelType w:val="hybridMultilevel"/>
    <w:tmpl w:val="248C5A62"/>
    <w:lvl w:ilvl="0" w:tplc="C71E51E8">
      <w:start w:val="1"/>
      <w:numFmt w:val="bullet"/>
      <w:lvlText w:val=""/>
      <w:lvlJc w:val="left"/>
      <w:pPr>
        <w:tabs>
          <w:tab w:val="num" w:pos="1800"/>
        </w:tabs>
        <w:ind w:left="1800" w:hanging="360"/>
      </w:pPr>
      <w:rPr>
        <w:rFonts w:ascii="Symbol" w:hAnsi="Symbol" w:hint="default"/>
      </w:rPr>
    </w:lvl>
    <w:lvl w:ilvl="1" w:tplc="5C5A79E2">
      <w:start w:val="3"/>
      <w:numFmt w:val="decimal"/>
      <w:isLgl/>
      <w:lvlText w:val="3.%2."/>
      <w:lvlJc w:val="left"/>
      <w:pPr>
        <w:tabs>
          <w:tab w:val="num" w:pos="1800"/>
        </w:tabs>
        <w:ind w:left="180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897280"/>
    <w:multiLevelType w:val="hybridMultilevel"/>
    <w:tmpl w:val="D6A89A3A"/>
    <w:lvl w:ilvl="0" w:tplc="F844CD80">
      <w:start w:val="3"/>
      <w:numFmt w:val="decimal"/>
      <w:lvlText w:val="3.%1.2"/>
      <w:lvlJc w:val="left"/>
      <w:pPr>
        <w:tabs>
          <w:tab w:val="num" w:pos="5400"/>
        </w:tabs>
        <w:ind w:left="5400" w:hanging="360"/>
      </w:pPr>
    </w:lvl>
    <w:lvl w:ilvl="1" w:tplc="AFA61682">
      <w:start w:val="3"/>
      <w:numFmt w:val="decimal"/>
      <w:lvlText w:val="3.%2.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CC06A2"/>
    <w:multiLevelType w:val="hybridMultilevel"/>
    <w:tmpl w:val="4126AF58"/>
    <w:lvl w:ilvl="0" w:tplc="58BA3E40">
      <w:start w:val="1"/>
      <w:numFmt w:val="decimal"/>
      <w:isLgl/>
      <w:lvlText w:val="2.14.%1."/>
      <w:lvlJc w:val="left"/>
      <w:pPr>
        <w:tabs>
          <w:tab w:val="num" w:pos="1440"/>
        </w:tabs>
        <w:ind w:left="14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441D97"/>
    <w:multiLevelType w:val="multilevel"/>
    <w:tmpl w:val="D4147BE0"/>
    <w:lvl w:ilvl="0">
      <w:start w:val="1"/>
      <w:numFmt w:val="bullet"/>
      <w:lvlText w:val=""/>
      <w:lvlJc w:val="left"/>
      <w:pPr>
        <w:tabs>
          <w:tab w:val="num" w:pos="1260"/>
        </w:tabs>
        <w:ind w:left="1260" w:hanging="360"/>
      </w:pPr>
      <w:rPr>
        <w:rFonts w:ascii="Symbol" w:hAnsi="Symbol" w:hint="default"/>
      </w:r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2700"/>
        </w:tabs>
        <w:ind w:left="2700" w:hanging="1800"/>
      </w:p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3BAA3231"/>
    <w:multiLevelType w:val="hybridMultilevel"/>
    <w:tmpl w:val="820ED730"/>
    <w:lvl w:ilvl="0" w:tplc="C71E51E8">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39655A"/>
    <w:multiLevelType w:val="hybridMultilevel"/>
    <w:tmpl w:val="7C100440"/>
    <w:lvl w:ilvl="0" w:tplc="46B27D2E">
      <w:start w:val="1"/>
      <w:numFmt w:val="decimal"/>
      <w:lvlText w:val="%1."/>
      <w:lvlJc w:val="left"/>
      <w:pPr>
        <w:tabs>
          <w:tab w:val="num" w:pos="1260"/>
        </w:tabs>
        <w:ind w:left="1260" w:hanging="360"/>
      </w:pPr>
      <w:rPr>
        <w:rFonts w:ascii="Times New Roman" w:eastAsia="Times New Roman" w:hAnsi="Times New Roman" w:cs="Times New Roman"/>
      </w:rPr>
    </w:lvl>
    <w:lvl w:ilvl="1" w:tplc="6F3250FE">
      <w:start w:val="1"/>
      <w:numFmt w:val="russianLow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9">
    <w:nsid w:val="4D0873CB"/>
    <w:multiLevelType w:val="hybridMultilevel"/>
    <w:tmpl w:val="F5348812"/>
    <w:lvl w:ilvl="0" w:tplc="BBB0E6AA">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0F16343"/>
    <w:multiLevelType w:val="hybridMultilevel"/>
    <w:tmpl w:val="BD96D2F8"/>
    <w:lvl w:ilvl="0" w:tplc="C71E51E8">
      <w:start w:val="1"/>
      <w:numFmt w:val="bullet"/>
      <w:lvlText w:val=""/>
      <w:lvlJc w:val="left"/>
      <w:pPr>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2">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3">
    <w:nsid w:val="5C45169A"/>
    <w:multiLevelType w:val="hybridMultilevel"/>
    <w:tmpl w:val="89E6CA54"/>
    <w:lvl w:ilvl="0" w:tplc="5680C808">
      <w:start w:val="1"/>
      <w:numFmt w:val="bullet"/>
      <w:lvlText w:val=""/>
      <w:lvlJc w:val="left"/>
      <w:pPr>
        <w:tabs>
          <w:tab w:val="num" w:pos="3060"/>
        </w:tabs>
        <w:ind w:left="3060" w:hanging="360"/>
      </w:pPr>
      <w:rPr>
        <w:rFonts w:ascii="Symbol" w:hAnsi="Symbol" w:hint="default"/>
        <w:color w:val="auto"/>
      </w:rPr>
    </w:lvl>
    <w:lvl w:ilvl="1" w:tplc="5680C808">
      <w:start w:val="1"/>
      <w:numFmt w:val="bullet"/>
      <w:lvlText w:val=""/>
      <w:lvlJc w:val="left"/>
      <w:pPr>
        <w:tabs>
          <w:tab w:val="num" w:pos="2340"/>
        </w:tabs>
        <w:ind w:left="23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0130DD8"/>
    <w:multiLevelType w:val="multilevel"/>
    <w:tmpl w:val="BB820CDE"/>
    <w:lvl w:ilvl="0">
      <w:start w:val="2"/>
      <w:numFmt w:val="decimal"/>
      <w:lvlText w:val="%1."/>
      <w:lvlJc w:val="left"/>
      <w:pPr>
        <w:tabs>
          <w:tab w:val="num" w:pos="720"/>
        </w:tabs>
        <w:ind w:left="720" w:hanging="720"/>
      </w:pPr>
    </w:lvl>
    <w:lvl w:ilvl="1">
      <w:start w:val="14"/>
      <w:numFmt w:val="decimal"/>
      <w:lvlText w:val="%1.%2."/>
      <w:lvlJc w:val="left"/>
      <w:pPr>
        <w:tabs>
          <w:tab w:val="num" w:pos="720"/>
        </w:tabs>
        <w:ind w:left="720" w:hanging="720"/>
      </w:pPr>
    </w:lvl>
    <w:lvl w:ilvl="2">
      <w:start w:val="2"/>
      <w:numFmt w:val="decimal"/>
      <w:isLgl/>
      <w:lvlText w:val="2.14.%3."/>
      <w:lvlJc w:val="left"/>
      <w:pPr>
        <w:tabs>
          <w:tab w:val="num" w:pos="360"/>
        </w:tabs>
        <w:ind w:left="360" w:hanging="360"/>
      </w:pPr>
      <w:rPr>
        <w:color w:val="auto"/>
        <w:sz w:val="28"/>
        <w:szCs w:val="28"/>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633C3042"/>
    <w:multiLevelType w:val="multilevel"/>
    <w:tmpl w:val="57E8E482"/>
    <w:lvl w:ilvl="0">
      <w:start w:val="1"/>
      <w:numFmt w:val="decimal"/>
      <w:lvlText w:val="%1."/>
      <w:lvlJc w:val="left"/>
      <w:pPr>
        <w:ind w:left="720" w:hanging="360"/>
      </w:pPr>
      <w:rPr>
        <w:rFonts w:hint="default"/>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B34772D"/>
    <w:multiLevelType w:val="hybridMultilevel"/>
    <w:tmpl w:val="10FAA890"/>
    <w:lvl w:ilvl="0" w:tplc="DF9875D6">
      <w:start w:val="3"/>
      <w:numFmt w:val="decimal"/>
      <w:lvlText w:val="3.%1.3."/>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394C08"/>
    <w:multiLevelType w:val="multilevel"/>
    <w:tmpl w:val="4118B22A"/>
    <w:lvl w:ilvl="0">
      <w:start w:val="2"/>
      <w:numFmt w:val="decimal"/>
      <w:lvlText w:val="%1."/>
      <w:lvlJc w:val="left"/>
      <w:pPr>
        <w:tabs>
          <w:tab w:val="num" w:pos="420"/>
        </w:tabs>
        <w:ind w:left="420" w:hanging="420"/>
      </w:pPr>
    </w:lvl>
    <w:lvl w:ilvl="1">
      <w:start w:val="9"/>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8">
    <w:nsid w:val="7AF96C4B"/>
    <w:multiLevelType w:val="hybridMultilevel"/>
    <w:tmpl w:val="B0183730"/>
    <w:lvl w:ilvl="0" w:tplc="C71E51E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B7932FD"/>
    <w:multiLevelType w:val="hybridMultilevel"/>
    <w:tmpl w:val="80221DAC"/>
    <w:lvl w:ilvl="0" w:tplc="C71E51E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4"/>
  </w:num>
  <w:num w:numId="4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4880"/>
    <w:rsid w:val="005F2078"/>
    <w:rsid w:val="00627953"/>
    <w:rsid w:val="006A430E"/>
    <w:rsid w:val="007A20C8"/>
    <w:rsid w:val="009B775C"/>
    <w:rsid w:val="00A24880"/>
    <w:rsid w:val="00BF2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46"/>
        <o:r id="V:Rule11" type="connector" idref="#_x0000_s1053"/>
        <o:r id="V:Rule12" type="connector" idref="#_x0000_s1049"/>
        <o:r id="V:Rule13" type="connector" idref="#_x0000_s1044"/>
        <o:r id="V:Rule14" type="connector" idref="#_x0000_s1048"/>
        <o:r id="V:Rule15" type="connector" idref="#_x0000_s1051"/>
        <o:r id="V:Rule16" type="connector" idref="#_x0000_s1043"/>
        <o:r id="V:Rule17" type="connector" idref="#_x0000_s1057"/>
        <o:r id="V:Rule1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A24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24880"/>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A24880"/>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A248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A24880"/>
    <w:rPr>
      <w:rFonts w:ascii="Courier New" w:hAnsi="Courier New" w:cs="Courier New" w:hint="default"/>
      <w:sz w:val="20"/>
      <w:szCs w:val="20"/>
    </w:rPr>
  </w:style>
  <w:style w:type="character" w:customStyle="1" w:styleId="FontStyle31">
    <w:name w:val="Font Style31"/>
    <w:rsid w:val="00A24880"/>
    <w:rPr>
      <w:rFonts w:ascii="Times New Roman" w:hAnsi="Times New Roman" w:cs="Times New Roman" w:hint="default"/>
      <w:sz w:val="14"/>
      <w:szCs w:val="14"/>
    </w:rPr>
  </w:style>
  <w:style w:type="character" w:customStyle="1" w:styleId="FontStyle25">
    <w:name w:val="Font Style25"/>
    <w:rsid w:val="00A24880"/>
    <w:rPr>
      <w:rFonts w:ascii="Times New Roman" w:hAnsi="Times New Roman" w:cs="Times New Roman" w:hint="default"/>
      <w:b/>
      <w:bCs/>
      <w:sz w:val="10"/>
      <w:szCs w:val="10"/>
    </w:rPr>
  </w:style>
  <w:style w:type="character" w:customStyle="1" w:styleId="FontStyle28">
    <w:name w:val="Font Style28"/>
    <w:rsid w:val="00A24880"/>
    <w:rPr>
      <w:rFonts w:ascii="Times New Roman" w:hAnsi="Times New Roman" w:cs="Times New Roman" w:hint="default"/>
      <w:b/>
      <w:bCs/>
      <w:i/>
      <w:iCs/>
      <w:sz w:val="14"/>
      <w:szCs w:val="14"/>
    </w:rPr>
  </w:style>
  <w:style w:type="paragraph" w:styleId="a3">
    <w:name w:val="List Paragraph"/>
    <w:basedOn w:val="a"/>
    <w:uiPriority w:val="34"/>
    <w:qFormat/>
    <w:rsid w:val="00A24880"/>
    <w:pPr>
      <w:ind w:left="720"/>
      <w:contextualSpacing/>
    </w:pPr>
  </w:style>
  <w:style w:type="character" w:styleId="a4">
    <w:name w:val="Hyperlink"/>
    <w:basedOn w:val="a0"/>
    <w:rsid w:val="00A24880"/>
    <w:rPr>
      <w:rFonts w:ascii="Times New Roman" w:hAnsi="Times New Roman" w:cs="Times New Roman" w:hint="default"/>
      <w:color w:val="0000FF"/>
      <w:u w:val="single"/>
    </w:rPr>
  </w:style>
  <w:style w:type="character" w:customStyle="1" w:styleId="ConsPlusNormal">
    <w:name w:val="ConsPlusNormal Знак"/>
    <w:link w:val="ConsPlusNormal0"/>
    <w:locked/>
    <w:rsid w:val="00A24880"/>
    <w:rPr>
      <w:rFonts w:ascii="Arial" w:hAnsi="Arial" w:cs="Arial"/>
    </w:rPr>
  </w:style>
  <w:style w:type="paragraph" w:customStyle="1" w:styleId="ConsPlusNormal0">
    <w:name w:val="ConsPlusNormal"/>
    <w:link w:val="ConsPlusNormal"/>
    <w:rsid w:val="00A24880"/>
    <w:pPr>
      <w:autoSpaceDE w:val="0"/>
      <w:autoSpaceDN w:val="0"/>
      <w:adjustRightInd w:val="0"/>
      <w:spacing w:after="0" w:line="240" w:lineRule="auto"/>
      <w:ind w:firstLine="720"/>
    </w:pPr>
    <w:rPr>
      <w:rFonts w:ascii="Arial" w:hAnsi="Arial" w:cs="Arial"/>
    </w:rPr>
  </w:style>
  <w:style w:type="paragraph" w:styleId="a5">
    <w:name w:val="footnote text"/>
    <w:basedOn w:val="a"/>
    <w:link w:val="a6"/>
    <w:uiPriority w:val="99"/>
    <w:semiHidden/>
    <w:unhideWhenUsed/>
    <w:rsid w:val="00A24880"/>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A24880"/>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A24880"/>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A24880"/>
    <w:pPr>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A24880"/>
    <w:rPr>
      <w:rFonts w:ascii="Times New Roman" w:eastAsia="Lucida Sans Unicode" w:hAnsi="Times New Roman" w:cs="Times New Roman"/>
      <w:sz w:val="24"/>
      <w:szCs w:val="24"/>
      <w:lang w:eastAsia="ar-SA"/>
    </w:rPr>
  </w:style>
  <w:style w:type="paragraph" w:styleId="aa">
    <w:name w:val="header"/>
    <w:basedOn w:val="a"/>
    <w:link w:val="a9"/>
    <w:uiPriority w:val="99"/>
    <w:semiHidden/>
    <w:unhideWhenUsed/>
    <w:rsid w:val="00A24880"/>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b">
    <w:name w:val="Нижний колонтитул Знак"/>
    <w:basedOn w:val="a0"/>
    <w:link w:val="ac"/>
    <w:uiPriority w:val="99"/>
    <w:semiHidden/>
    <w:rsid w:val="00A24880"/>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A248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Текст концевой сноски Знак"/>
    <w:basedOn w:val="a0"/>
    <w:link w:val="ae"/>
    <w:uiPriority w:val="99"/>
    <w:semiHidden/>
    <w:rsid w:val="00A24880"/>
    <w:rPr>
      <w:rFonts w:ascii="Times New Roman" w:eastAsia="Times New Roman" w:hAnsi="Times New Roman" w:cs="Times New Roman"/>
      <w:sz w:val="20"/>
      <w:szCs w:val="20"/>
      <w:lang w:eastAsia="ru-RU"/>
    </w:rPr>
  </w:style>
  <w:style w:type="paragraph" w:styleId="ae">
    <w:name w:val="endnote text"/>
    <w:basedOn w:val="a"/>
    <w:link w:val="ad"/>
    <w:uiPriority w:val="99"/>
    <w:semiHidden/>
    <w:unhideWhenUsed/>
    <w:rsid w:val="00A24880"/>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A24880"/>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uiPriority w:val="99"/>
    <w:semiHidden/>
    <w:rsid w:val="00A24880"/>
    <w:rPr>
      <w:rFonts w:ascii="Times New Roman" w:eastAsia="Times New Roman" w:hAnsi="Times New Roman" w:cs="Times New Roman"/>
      <w:sz w:val="28"/>
      <w:szCs w:val="20"/>
      <w:lang w:eastAsia="ru-RU"/>
    </w:rPr>
  </w:style>
  <w:style w:type="character" w:customStyle="1" w:styleId="af1">
    <w:name w:val="Тема примечания Знак"/>
    <w:basedOn w:val="a7"/>
    <w:link w:val="af2"/>
    <w:uiPriority w:val="99"/>
    <w:semiHidden/>
    <w:rsid w:val="00A24880"/>
    <w:rPr>
      <w:b/>
      <w:bCs/>
    </w:rPr>
  </w:style>
  <w:style w:type="paragraph" w:styleId="af2">
    <w:name w:val="annotation subject"/>
    <w:basedOn w:val="a8"/>
    <w:next w:val="a8"/>
    <w:link w:val="af1"/>
    <w:uiPriority w:val="99"/>
    <w:semiHidden/>
    <w:unhideWhenUsed/>
    <w:rsid w:val="00A24880"/>
    <w:rPr>
      <w:b/>
      <w:bCs/>
    </w:rPr>
  </w:style>
  <w:style w:type="character" w:customStyle="1" w:styleId="af3">
    <w:name w:val="Текст выноски Знак"/>
    <w:basedOn w:val="a0"/>
    <w:link w:val="af4"/>
    <w:uiPriority w:val="99"/>
    <w:semiHidden/>
    <w:rsid w:val="00A24880"/>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A24880"/>
    <w:pPr>
      <w:spacing w:after="0" w:line="240" w:lineRule="auto"/>
    </w:pPr>
    <w:rPr>
      <w:rFonts w:ascii="Tahoma" w:eastAsia="Times New Roman" w:hAnsi="Tahoma" w:cs="Times New Roman"/>
      <w:sz w:val="16"/>
      <w:szCs w:val="16"/>
      <w:lang w:eastAsia="ru-RU"/>
    </w:rPr>
  </w:style>
  <w:style w:type="paragraph" w:customStyle="1" w:styleId="ConsPlusTitle">
    <w:name w:val="ConsPlusTitle"/>
    <w:uiPriority w:val="99"/>
    <w:rsid w:val="00A248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248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24880"/>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footnote reference"/>
    <w:semiHidden/>
    <w:unhideWhenUsed/>
    <w:rsid w:val="00A24880"/>
    <w:rPr>
      <w:vertAlign w:val="superscript"/>
    </w:rPr>
  </w:style>
  <w:style w:type="paragraph" w:customStyle="1" w:styleId="Title">
    <w:name w:val="Title!Название НПА"/>
    <w:basedOn w:val="a"/>
    <w:rsid w:val="00BF235A"/>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5870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9F6~1\AppData\Local\Temp\Rar$DIa0.317\+%2020%20&#1040;&#1056;%20&#1087;&#1088;&#1080;&#1089;&#1074;&#1086;&#1077;&#1085;&#1080;&#1077;%20&#1072;&#1076;&#1088;&#1077;&#1089;&#1086;&#1074;.doc" TargetMode="External"/><Relationship Id="rId13" Type="http://schemas.openxmlformats.org/officeDocument/2006/relationships/hyperlink" Target="file:///C:\Users\A9F6~1\AppData\Local\Temp\Rar$DIa0.317\+%2020%20&#1040;&#1056;%20&#1087;&#1088;&#1080;&#1089;&#1074;&#1086;&#1077;&#1085;&#1080;&#1077;%20&#1072;&#1076;&#1088;&#1077;&#1089;&#1086;&#1074;.doc" TargetMode="External"/><Relationship Id="rId18" Type="http://schemas.openxmlformats.org/officeDocument/2006/relationships/hyperlink" Target="consultantplus://offline/ref=57C06B156A525A6B2D3A259254347FEF9CC4B8FCB083331AAA114A89020BC66F5FEBA27AjEBDN" TargetMode="External"/><Relationship Id="rId3" Type="http://schemas.openxmlformats.org/officeDocument/2006/relationships/settings" Target="settings.xml"/><Relationship Id="rId7" Type="http://schemas.openxmlformats.org/officeDocument/2006/relationships/hyperlink" Target="mailto:tresor.liski@govvrn.ru" TargetMode="External"/><Relationship Id="rId12" Type="http://schemas.openxmlformats.org/officeDocument/2006/relationships/hyperlink" Target="file:///C:\Users\A9F6~1\AppData\Local\Temp\Rar$DIa0.317\+%2020%20&#1040;&#1056;%20&#1087;&#1088;&#1080;&#1089;&#1074;&#1086;&#1077;&#1085;&#1080;&#1077;%20&#1072;&#1076;&#1088;&#1077;&#1089;&#1086;&#1074;.doc" TargetMode="External"/><Relationship Id="rId17" Type="http://schemas.openxmlformats.org/officeDocument/2006/relationships/hyperlink" Target="consultantplus://offline/ref=57C06B156A525A6B2D3A259254347FEF9CC4B8FCB083331AAA114A89020BC66F5FEBA27AED413014j0BBN" TargetMode="External"/><Relationship Id="rId2" Type="http://schemas.openxmlformats.org/officeDocument/2006/relationships/styles" Target="styles.xml"/><Relationship Id="rId16" Type="http://schemas.openxmlformats.org/officeDocument/2006/relationships/hyperlink" Target="file:///C:\Users\A9F6~1\AppData\Local\Temp\Rar$DIa0.317\+%2020%20&#1040;&#1056;%20&#1087;&#1088;&#1080;&#1089;&#1074;&#1086;&#1077;&#1085;&#1080;&#1077;%20&#1072;&#1076;&#1088;&#1077;&#1089;&#1086;&#1074;.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9F6~1\AppData\Local\Temp\Rar$DIa0.317\+%2020%20&#1040;&#1056;%20&#1087;&#1088;&#1080;&#1089;&#1074;&#1086;&#1077;&#1085;&#1080;&#1077;%20&#1072;&#1076;&#1088;&#1077;&#1089;&#1086;&#1074;.doc" TargetMode="External"/><Relationship Id="rId5" Type="http://schemas.openxmlformats.org/officeDocument/2006/relationships/footnotes" Target="footnotes.xml"/><Relationship Id="rId15" Type="http://schemas.openxmlformats.org/officeDocument/2006/relationships/hyperlink" Target="file:///C:\Users\A9F6~1\AppData\Local\Temp\Rar$DIa0.317\+%2020%20&#1040;&#1056;%20&#1087;&#1088;&#1080;&#1089;&#1074;&#1086;&#1077;&#1085;&#1080;&#1077;%20&#1072;&#1076;&#1088;&#1077;&#1089;&#1086;&#1074;.doc" TargetMode="External"/><Relationship Id="rId10" Type="http://schemas.openxmlformats.org/officeDocument/2006/relationships/hyperlink" Target="file:///C:\Users\A9F6~1\AppData\Local\Temp\Rar$DIa0.317\+%2020%20&#1040;&#1056;%20&#1087;&#1088;&#1080;&#1089;&#1074;&#1086;&#1077;&#1085;&#1080;&#1077;%20&#1072;&#1076;&#1088;&#1077;&#1089;&#1086;&#1074;.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9F6~1\AppData\Local\Temp\Rar$DIa0.317\+%2020%20&#1040;&#1056;%20&#1087;&#1088;&#1080;&#1089;&#1074;&#1086;&#1077;&#1085;&#1080;&#1077;%20&#1072;&#1076;&#1088;&#1077;&#1089;&#1086;&#1074;.doc" TargetMode="External"/><Relationship Id="rId14" Type="http://schemas.openxmlformats.org/officeDocument/2006/relationships/hyperlink" Target="file:///C:\Users\A9F6~1\AppData\Local\Temp\Rar$DIa0.317\+%2020%20&#1040;&#1056;%20&#1087;&#1088;&#1080;&#1089;&#1074;&#1086;&#1077;&#1085;&#1080;&#1077;%20&#1072;&#1076;&#1088;&#1077;&#1089;&#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11087</Words>
  <Characters>63198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dcterms:created xsi:type="dcterms:W3CDTF">2015-10-01T02:31:00Z</dcterms:created>
  <dcterms:modified xsi:type="dcterms:W3CDTF">2015-10-12T03:11:00Z</dcterms:modified>
</cp:coreProperties>
</file>